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5AA9" w14:textId="77777777" w:rsidR="00D27F30" w:rsidRPr="00106A12" w:rsidRDefault="00D27F30" w:rsidP="00BD0DB9">
      <w:pPr>
        <w:spacing w:after="0" w:line="276" w:lineRule="auto"/>
        <w:jc w:val="center"/>
        <w:rPr>
          <w:rFonts w:cstheme="minorHAnsi"/>
          <w:b/>
        </w:rPr>
      </w:pPr>
    </w:p>
    <w:p w14:paraId="1F7AE6CE" w14:textId="2587EDB8" w:rsidR="00842A7A" w:rsidRPr="00106A12" w:rsidRDefault="00AA2402" w:rsidP="00BD0DB9">
      <w:pPr>
        <w:spacing w:after="0"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 xml:space="preserve">REGULAMIN </w:t>
      </w:r>
      <w:r w:rsidR="00D669EB">
        <w:rPr>
          <w:rFonts w:cstheme="minorHAnsi"/>
          <w:b/>
        </w:rPr>
        <w:t xml:space="preserve">REALIZACJI </w:t>
      </w:r>
      <w:r w:rsidRPr="00106A12">
        <w:rPr>
          <w:rFonts w:cstheme="minorHAnsi"/>
          <w:b/>
        </w:rPr>
        <w:t xml:space="preserve">PROJEKTU </w:t>
      </w:r>
    </w:p>
    <w:p w14:paraId="7FA8E5F0" w14:textId="1E844992" w:rsidR="00842A7A" w:rsidRPr="009E0D27" w:rsidRDefault="00842A7A" w:rsidP="00E95977">
      <w:pPr>
        <w:spacing w:after="0"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 xml:space="preserve">pn. „Edukacja w szkołach prowadzących kształcenie ogólne na terenie Gmin Ziemi </w:t>
      </w:r>
      <w:proofErr w:type="gramStart"/>
      <w:r w:rsidR="009E0D27" w:rsidRPr="00106A12">
        <w:rPr>
          <w:rFonts w:cstheme="minorHAnsi"/>
          <w:b/>
        </w:rPr>
        <w:t>Gorlickiej”</w:t>
      </w:r>
      <w:r w:rsidRPr="00106A12">
        <w:rPr>
          <w:rFonts w:cstheme="minorHAnsi"/>
          <w:b/>
        </w:rPr>
        <w:t xml:space="preserve">   </w:t>
      </w:r>
      <w:proofErr w:type="gramEnd"/>
      <w:r w:rsidRPr="00106A12">
        <w:rPr>
          <w:rFonts w:cstheme="minorHAnsi"/>
          <w:b/>
        </w:rPr>
        <w:t xml:space="preserve">                     nr RPMP.10.01.03-12-0411/19</w:t>
      </w:r>
      <w:r w:rsidR="00E95977" w:rsidRPr="00106A12">
        <w:rPr>
          <w:rFonts w:cstheme="minorHAnsi"/>
          <w:b/>
        </w:rPr>
        <w:t xml:space="preserve">, </w:t>
      </w:r>
      <w:r w:rsidRPr="00106A12">
        <w:rPr>
          <w:rFonts w:cstheme="minorHAnsi"/>
          <w:b/>
        </w:rPr>
        <w:t xml:space="preserve">  </w:t>
      </w:r>
      <w:r w:rsidR="001F1869" w:rsidRPr="00106A12">
        <w:rPr>
          <w:rFonts w:cstheme="minorHAnsi"/>
          <w:b/>
        </w:rPr>
        <w:t xml:space="preserve">realizowanego </w:t>
      </w:r>
      <w:r w:rsidRPr="00106A12">
        <w:rPr>
          <w:rFonts w:cstheme="minorHAnsi"/>
          <w:b/>
        </w:rPr>
        <w:t xml:space="preserve">w ramach Regionalnego Programu Operacyjnego Województwa </w:t>
      </w:r>
      <w:r w:rsidRPr="00106A12">
        <w:rPr>
          <w:rFonts w:cstheme="minorHAnsi"/>
          <w:b/>
          <w:bCs/>
        </w:rPr>
        <w:t xml:space="preserve">Małopolskiego na lata 2014 – 2020, </w:t>
      </w:r>
      <w:r w:rsidR="00E95977" w:rsidRPr="00106A12">
        <w:rPr>
          <w:rFonts w:cstheme="minorHAnsi"/>
          <w:b/>
        </w:rPr>
        <w:t>10. Oś Priorytetowa</w:t>
      </w:r>
      <w:r w:rsidR="00E95977" w:rsidRPr="00106A12">
        <w:rPr>
          <w:rFonts w:cstheme="minorHAnsi"/>
          <w:b/>
          <w:bCs/>
        </w:rPr>
        <w:t xml:space="preserve"> Wiedza </w:t>
      </w:r>
      <w:r w:rsidR="009E0D27">
        <w:rPr>
          <w:rFonts w:cstheme="minorHAnsi"/>
          <w:b/>
          <w:bCs/>
        </w:rPr>
        <w:br/>
      </w:r>
      <w:r w:rsidR="00E95977" w:rsidRPr="00106A12">
        <w:rPr>
          <w:rFonts w:cstheme="minorHAnsi"/>
          <w:b/>
          <w:bCs/>
        </w:rPr>
        <w:t>i kompetencje,</w:t>
      </w:r>
      <w:r w:rsidR="00E95977" w:rsidRPr="00106A12">
        <w:rPr>
          <w:rFonts w:cstheme="minorHAnsi"/>
          <w:b/>
        </w:rPr>
        <w:t> Działanie 10.1 </w:t>
      </w:r>
      <w:r w:rsidR="00E95977" w:rsidRPr="00106A12">
        <w:rPr>
          <w:rFonts w:cstheme="minorHAnsi"/>
          <w:b/>
          <w:bCs/>
        </w:rPr>
        <w:t>Rozwój kształcenia ogólnego, </w:t>
      </w:r>
      <w:r w:rsidR="00E95977" w:rsidRPr="00106A12">
        <w:rPr>
          <w:rFonts w:cstheme="minorHAnsi"/>
          <w:b/>
        </w:rPr>
        <w:t xml:space="preserve">Poddziałanie 10.1.3 Edukacja </w:t>
      </w:r>
      <w:r w:rsidR="009E0D27">
        <w:rPr>
          <w:rFonts w:cstheme="minorHAnsi"/>
          <w:b/>
        </w:rPr>
        <w:br/>
      </w:r>
      <w:r w:rsidR="00E95977" w:rsidRPr="00106A12">
        <w:rPr>
          <w:rFonts w:cstheme="minorHAnsi"/>
          <w:b/>
        </w:rPr>
        <w:t>w szkołach prowadzących kształcenie ogólne</w:t>
      </w:r>
      <w:r w:rsidRPr="00106A12">
        <w:rPr>
          <w:rFonts w:cstheme="minorHAnsi"/>
          <w:b/>
          <w:bCs/>
        </w:rPr>
        <w:t xml:space="preserve"> </w:t>
      </w:r>
    </w:p>
    <w:p w14:paraId="0D8A1C41" w14:textId="77777777" w:rsidR="00842A7A" w:rsidRPr="00106A12" w:rsidRDefault="00842A7A" w:rsidP="00BD0DB9">
      <w:pPr>
        <w:pStyle w:val="Akapitzlist"/>
        <w:spacing w:line="276" w:lineRule="auto"/>
        <w:ind w:left="720" w:firstLine="0"/>
        <w:rPr>
          <w:rFonts w:asciiTheme="minorHAnsi" w:hAnsiTheme="minorHAnsi" w:cstheme="minorHAnsi"/>
          <w:color w:val="auto"/>
        </w:rPr>
      </w:pPr>
    </w:p>
    <w:p w14:paraId="066AAB08" w14:textId="77777777" w:rsidR="00E0308A" w:rsidRPr="00106A12" w:rsidRDefault="00E0308A" w:rsidP="00D27F30">
      <w:pPr>
        <w:spacing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>§ 1</w:t>
      </w:r>
    </w:p>
    <w:p w14:paraId="452FF4F9" w14:textId="77777777" w:rsidR="00D27F30" w:rsidRPr="00106A12" w:rsidRDefault="00D27F30" w:rsidP="00D27F30">
      <w:pPr>
        <w:spacing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>P</w:t>
      </w:r>
      <w:r w:rsidR="00E0308A" w:rsidRPr="00106A12">
        <w:rPr>
          <w:rFonts w:cstheme="minorHAnsi"/>
          <w:b/>
        </w:rPr>
        <w:t>ostanowienia ogólne</w:t>
      </w:r>
    </w:p>
    <w:p w14:paraId="5BD5CE98" w14:textId="77777777" w:rsidR="00E0308A" w:rsidRPr="00106A12" w:rsidRDefault="00E0308A" w:rsidP="00BD0DB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Regulamin określa ogólne zasady </w:t>
      </w:r>
      <w:r w:rsidR="00C31D2C" w:rsidRPr="00106A12">
        <w:rPr>
          <w:rFonts w:asciiTheme="minorHAnsi" w:hAnsiTheme="minorHAnsi" w:cstheme="minorHAnsi"/>
          <w:color w:val="auto"/>
        </w:rPr>
        <w:t>realizacji Projektu</w:t>
      </w:r>
      <w:r w:rsidRPr="00106A12">
        <w:rPr>
          <w:rFonts w:asciiTheme="minorHAnsi" w:hAnsiTheme="minorHAnsi" w:cstheme="minorHAnsi"/>
          <w:color w:val="auto"/>
        </w:rPr>
        <w:t xml:space="preserve"> pn. „Edukacja w szkołach prowadzących kształcenie ogólne na terenie Gmin Ziemi Gorlickiej”, współfinansowan</w:t>
      </w:r>
      <w:r w:rsidR="00C31D2C" w:rsidRPr="00106A12">
        <w:rPr>
          <w:rFonts w:asciiTheme="minorHAnsi" w:hAnsiTheme="minorHAnsi" w:cstheme="minorHAnsi"/>
          <w:color w:val="auto"/>
        </w:rPr>
        <w:t>ego</w:t>
      </w:r>
      <w:r w:rsidRPr="00106A12">
        <w:rPr>
          <w:rFonts w:asciiTheme="minorHAnsi" w:hAnsiTheme="minorHAnsi" w:cstheme="minorHAnsi"/>
          <w:color w:val="auto"/>
        </w:rPr>
        <w:t xml:space="preserve"> ze środków Europejskiego Funduszu Społecznego</w:t>
      </w:r>
      <w:r w:rsidR="00C31D2C" w:rsidRPr="00106A12">
        <w:rPr>
          <w:rFonts w:asciiTheme="minorHAnsi" w:hAnsiTheme="minorHAnsi" w:cstheme="minorHAnsi"/>
          <w:color w:val="auto"/>
        </w:rPr>
        <w:t>,</w:t>
      </w:r>
      <w:r w:rsidRPr="00106A12">
        <w:rPr>
          <w:rFonts w:asciiTheme="minorHAnsi" w:hAnsiTheme="minorHAnsi" w:cstheme="minorHAnsi"/>
          <w:color w:val="auto"/>
        </w:rPr>
        <w:t xml:space="preserve"> w ramach Regionalnego Programu Operacyjnego Województwa Małopolskiego na lata 2014‐2020. </w:t>
      </w:r>
    </w:p>
    <w:p w14:paraId="34638AC4" w14:textId="77777777" w:rsidR="00E0308A" w:rsidRPr="00106A12" w:rsidRDefault="00E0308A" w:rsidP="00BD0DB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Ilekroć w Regulaminie jest mowa o:</w:t>
      </w:r>
    </w:p>
    <w:p w14:paraId="69CF4A1B" w14:textId="77777777" w:rsidR="00E0308A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„Projekcie” – należy przez to rozumieć projekt pt. „Edukacja w szkołach prowadzących kształcenie ogólne na terenie Gmin Ziemi Gorlickiej”, realizowany przez Związek Gmin Ziemi Gorlickiej.</w:t>
      </w:r>
    </w:p>
    <w:p w14:paraId="505AE3E5" w14:textId="6B612D04" w:rsidR="00E95977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</w:t>
      </w:r>
      <w:r w:rsidR="009E0D27" w:rsidRPr="00106A12">
        <w:rPr>
          <w:rFonts w:asciiTheme="minorHAnsi" w:hAnsiTheme="minorHAnsi" w:cstheme="minorHAnsi"/>
          <w:color w:val="auto"/>
        </w:rPr>
        <w:t xml:space="preserve">Beneficjencie” </w:t>
      </w:r>
      <w:proofErr w:type="gramStart"/>
      <w:r w:rsidR="00ED6C01" w:rsidRPr="00106A12">
        <w:rPr>
          <w:rFonts w:asciiTheme="minorHAnsi" w:hAnsiTheme="minorHAnsi" w:cstheme="minorHAnsi"/>
          <w:color w:val="auto"/>
        </w:rPr>
        <w:t>/</w:t>
      </w:r>
      <w:r w:rsidR="00ED6C01">
        <w:rPr>
          <w:rFonts w:asciiTheme="minorHAnsi" w:hAnsiTheme="minorHAnsi" w:cstheme="minorHAnsi"/>
          <w:color w:val="auto"/>
        </w:rPr>
        <w:t xml:space="preserve"> ”Partnerze</w:t>
      </w:r>
      <w:proofErr w:type="gramEnd"/>
      <w:r w:rsidR="00CD0C28" w:rsidRPr="00106A12">
        <w:rPr>
          <w:rFonts w:asciiTheme="minorHAnsi" w:hAnsiTheme="minorHAnsi" w:cstheme="minorHAnsi"/>
          <w:color w:val="auto"/>
        </w:rPr>
        <w:t xml:space="preserve"> </w:t>
      </w:r>
      <w:r w:rsidR="00ED6C01" w:rsidRPr="00106A12">
        <w:rPr>
          <w:rFonts w:asciiTheme="minorHAnsi" w:hAnsiTheme="minorHAnsi" w:cstheme="minorHAnsi"/>
          <w:color w:val="auto"/>
        </w:rPr>
        <w:t>Wiodącym” –</w:t>
      </w:r>
      <w:r w:rsidRPr="00106A12">
        <w:rPr>
          <w:rFonts w:asciiTheme="minorHAnsi" w:hAnsiTheme="minorHAnsi" w:cstheme="minorHAnsi"/>
          <w:color w:val="auto"/>
        </w:rPr>
        <w:t xml:space="preserve"> należy przez to rozumieć </w:t>
      </w:r>
      <w:r w:rsidR="00E95977" w:rsidRPr="00106A12">
        <w:rPr>
          <w:rFonts w:asciiTheme="minorHAnsi" w:hAnsiTheme="minorHAnsi" w:cstheme="minorHAnsi"/>
          <w:color w:val="auto"/>
        </w:rPr>
        <w:t xml:space="preserve">Związek Gmin Ziemi Gorlickiej. </w:t>
      </w:r>
    </w:p>
    <w:p w14:paraId="49E5AC38" w14:textId="77777777" w:rsidR="00E0308A" w:rsidRPr="00106A12" w:rsidRDefault="00E95977" w:rsidP="00CD1C3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„Partnerach Projektu” – należy przez to rozumieć </w:t>
      </w:r>
      <w:r w:rsidR="00CD1C32" w:rsidRPr="00106A12">
        <w:rPr>
          <w:rFonts w:asciiTheme="minorHAnsi" w:hAnsiTheme="minorHAnsi" w:cstheme="minorHAnsi"/>
          <w:color w:val="auto"/>
        </w:rPr>
        <w:t>Gminy objęte projektem wymienione w ust. 3 §1</w:t>
      </w:r>
      <w:r w:rsidR="001B5C19" w:rsidRPr="00106A12">
        <w:rPr>
          <w:rFonts w:asciiTheme="minorHAnsi" w:hAnsiTheme="minorHAnsi" w:cstheme="minorHAnsi"/>
          <w:color w:val="auto"/>
        </w:rPr>
        <w:t>.</w:t>
      </w:r>
    </w:p>
    <w:p w14:paraId="0B0CCCFE" w14:textId="77777777" w:rsidR="001B5C19" w:rsidRPr="00106A12" w:rsidRDefault="001B5C19" w:rsidP="00CD1C3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„Realizatorach Projektu” - należy przez to rozumieć poszczególne szkoły objęte projektem.</w:t>
      </w:r>
    </w:p>
    <w:p w14:paraId="0520EE4A" w14:textId="0A08E6F8" w:rsidR="00E0308A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„Regulaminie” – należy przez to rozumieć Regulamin </w:t>
      </w:r>
      <w:r w:rsidR="00E95647">
        <w:rPr>
          <w:rFonts w:asciiTheme="minorHAnsi" w:hAnsiTheme="minorHAnsi" w:cstheme="minorHAnsi"/>
          <w:color w:val="auto"/>
        </w:rPr>
        <w:t>R</w:t>
      </w:r>
      <w:r w:rsidR="0094356B" w:rsidRPr="00106A12">
        <w:rPr>
          <w:rFonts w:asciiTheme="minorHAnsi" w:hAnsiTheme="minorHAnsi" w:cstheme="minorHAnsi"/>
          <w:color w:val="auto"/>
        </w:rPr>
        <w:t xml:space="preserve">ealizacji </w:t>
      </w:r>
      <w:r w:rsidR="00A12FC2">
        <w:rPr>
          <w:rFonts w:asciiTheme="minorHAnsi" w:hAnsiTheme="minorHAnsi" w:cstheme="minorHAnsi"/>
          <w:color w:val="auto"/>
        </w:rPr>
        <w:t>P</w:t>
      </w:r>
      <w:r w:rsidR="00BD0DB9" w:rsidRPr="00106A12">
        <w:rPr>
          <w:rFonts w:asciiTheme="minorHAnsi" w:hAnsiTheme="minorHAnsi" w:cstheme="minorHAnsi"/>
          <w:color w:val="auto"/>
        </w:rPr>
        <w:t>rojektu</w:t>
      </w:r>
      <w:r w:rsidRPr="00106A12">
        <w:rPr>
          <w:rFonts w:asciiTheme="minorHAnsi" w:hAnsiTheme="minorHAnsi" w:cstheme="minorHAnsi"/>
          <w:color w:val="auto"/>
        </w:rPr>
        <w:t xml:space="preserve"> </w:t>
      </w:r>
      <w:r w:rsidR="00ED6C01">
        <w:rPr>
          <w:rFonts w:asciiTheme="minorHAnsi" w:hAnsiTheme="minorHAnsi" w:cstheme="minorHAnsi"/>
          <w:color w:val="auto"/>
        </w:rPr>
        <w:br/>
      </w:r>
      <w:r w:rsidRPr="00106A12">
        <w:rPr>
          <w:rFonts w:asciiTheme="minorHAnsi" w:hAnsiTheme="minorHAnsi" w:cstheme="minorHAnsi"/>
          <w:color w:val="auto"/>
        </w:rPr>
        <w:t>pn. „Edukacja w szkołach prowadzących kształcenie ogólne na terenie Gmin Ziemi Gorlickiej”</w:t>
      </w:r>
      <w:r w:rsidR="00C134D6" w:rsidRPr="00106A12">
        <w:rPr>
          <w:rFonts w:asciiTheme="minorHAnsi" w:hAnsiTheme="minorHAnsi" w:cstheme="minorHAnsi"/>
          <w:color w:val="auto"/>
        </w:rPr>
        <w:t>.</w:t>
      </w:r>
    </w:p>
    <w:p w14:paraId="5B624155" w14:textId="63FBE0FC" w:rsidR="00E0308A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„Nauczyciel</w:t>
      </w:r>
      <w:r w:rsidR="00E95977" w:rsidRPr="00106A12">
        <w:rPr>
          <w:rFonts w:asciiTheme="minorHAnsi" w:hAnsiTheme="minorHAnsi" w:cstheme="minorHAnsi"/>
          <w:color w:val="auto"/>
        </w:rPr>
        <w:t>u</w:t>
      </w:r>
      <w:r w:rsidRPr="00106A12">
        <w:rPr>
          <w:rFonts w:asciiTheme="minorHAnsi" w:hAnsiTheme="minorHAnsi" w:cstheme="minorHAnsi"/>
          <w:color w:val="auto"/>
        </w:rPr>
        <w:t xml:space="preserve">” - należy przez to rozumieć nauczyciela szkoły objętej </w:t>
      </w:r>
      <w:r w:rsidR="00A12FC2">
        <w:rPr>
          <w:rFonts w:asciiTheme="minorHAnsi" w:hAnsiTheme="minorHAnsi" w:cstheme="minorHAnsi"/>
          <w:color w:val="auto"/>
        </w:rPr>
        <w:t>P</w:t>
      </w:r>
      <w:r w:rsidRPr="00106A12">
        <w:rPr>
          <w:rFonts w:asciiTheme="minorHAnsi" w:hAnsiTheme="minorHAnsi" w:cstheme="minorHAnsi"/>
          <w:color w:val="auto"/>
        </w:rPr>
        <w:t>rojektem.</w:t>
      </w:r>
    </w:p>
    <w:p w14:paraId="63713969" w14:textId="16A19D1C" w:rsidR="00BD0DB9" w:rsidRPr="00106A12" w:rsidRDefault="00E95977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„Uczniu</w:t>
      </w:r>
      <w:r w:rsidR="00BD0DB9" w:rsidRPr="00106A12">
        <w:rPr>
          <w:rFonts w:asciiTheme="minorHAnsi" w:hAnsiTheme="minorHAnsi" w:cstheme="minorHAnsi"/>
          <w:color w:val="auto"/>
        </w:rPr>
        <w:t xml:space="preserve">” – należy przez to rozumieć ucznia szkoły objętej </w:t>
      </w:r>
      <w:r w:rsidR="00A12FC2">
        <w:rPr>
          <w:rFonts w:asciiTheme="minorHAnsi" w:hAnsiTheme="minorHAnsi" w:cstheme="minorHAnsi"/>
          <w:color w:val="auto"/>
        </w:rPr>
        <w:t>P</w:t>
      </w:r>
      <w:r w:rsidR="00BD0DB9" w:rsidRPr="00106A12">
        <w:rPr>
          <w:rFonts w:asciiTheme="minorHAnsi" w:hAnsiTheme="minorHAnsi" w:cstheme="minorHAnsi"/>
          <w:color w:val="auto"/>
        </w:rPr>
        <w:t>rojektem.</w:t>
      </w:r>
    </w:p>
    <w:p w14:paraId="3097D05F" w14:textId="339535FA" w:rsidR="00443BE6" w:rsidRPr="00443BE6" w:rsidRDefault="00E0308A" w:rsidP="00443BE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„Uczestniku projektu” - należy przez to rozumieć osobę bezpośrednio korzystającą </w:t>
      </w:r>
      <w:r w:rsidR="009E0D27">
        <w:rPr>
          <w:rFonts w:asciiTheme="minorHAnsi" w:hAnsiTheme="minorHAnsi" w:cstheme="minorHAnsi"/>
          <w:color w:val="auto"/>
        </w:rPr>
        <w:br/>
      </w:r>
      <w:r w:rsidR="009E0D27" w:rsidRPr="00106A12">
        <w:rPr>
          <w:rFonts w:asciiTheme="minorHAnsi" w:hAnsiTheme="minorHAnsi" w:cstheme="minorHAnsi"/>
          <w:color w:val="auto"/>
        </w:rPr>
        <w:t>z udzielanego</w:t>
      </w:r>
      <w:r w:rsidRPr="00106A12">
        <w:rPr>
          <w:rFonts w:asciiTheme="minorHAnsi" w:hAnsiTheme="minorHAnsi" w:cstheme="minorHAnsi"/>
          <w:color w:val="auto"/>
        </w:rPr>
        <w:t xml:space="preserve"> wsparcia.</w:t>
      </w:r>
      <w:r w:rsidR="00443BE6" w:rsidRPr="00443BE6">
        <w:rPr>
          <w:rFonts w:asciiTheme="minorHAnsi" w:hAnsiTheme="minorHAnsi" w:cstheme="minorHAnsi"/>
          <w:color w:val="auto"/>
        </w:rPr>
        <w:t xml:space="preserve"> </w:t>
      </w:r>
    </w:p>
    <w:p w14:paraId="1809825D" w14:textId="77777777" w:rsidR="0043384F" w:rsidRDefault="00E0308A" w:rsidP="0043384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Projekt jest realizowany przez Związek Gmin Ziemi Gorlickiej</w:t>
      </w:r>
      <w:r w:rsidR="00E95977" w:rsidRPr="00106A12">
        <w:rPr>
          <w:rFonts w:asciiTheme="minorHAnsi" w:hAnsiTheme="minorHAnsi" w:cstheme="minorHAnsi"/>
          <w:color w:val="auto"/>
        </w:rPr>
        <w:t>,</w:t>
      </w:r>
      <w:r w:rsidRPr="00106A12">
        <w:rPr>
          <w:rFonts w:asciiTheme="minorHAnsi" w:hAnsiTheme="minorHAnsi" w:cstheme="minorHAnsi"/>
          <w:color w:val="auto"/>
        </w:rPr>
        <w:t xml:space="preserve"> w partnerstwie z Gminami: Gmina Korzenna, Gmina Łużna, Gmina Uście Gorlickie, Gmina Ropa, Gmina Gorlice, Miasto Gorlice, Gmina Bobowa, Gmina Moszczenica. </w:t>
      </w:r>
    </w:p>
    <w:p w14:paraId="4B41C139" w14:textId="46B0AB16" w:rsidR="003D5566" w:rsidRPr="000D59F4" w:rsidRDefault="00443BE6" w:rsidP="0043384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D59F4">
        <w:rPr>
          <w:rFonts w:ascii="Calibri" w:hAnsi="Calibri" w:cs="Calibri"/>
          <w:color w:val="000000" w:themeColor="text1"/>
        </w:rPr>
        <w:t>Okres realizacji Projektu jest zgodny z okresem wskaza</w:t>
      </w:r>
      <w:r w:rsidR="001E0791" w:rsidRPr="000D59F4">
        <w:rPr>
          <w:rFonts w:ascii="Calibri" w:hAnsi="Calibri" w:cs="Calibri"/>
          <w:color w:val="000000" w:themeColor="text1"/>
        </w:rPr>
        <w:t xml:space="preserve">nym </w:t>
      </w:r>
      <w:r w:rsidR="0043384F" w:rsidRPr="000D59F4">
        <w:rPr>
          <w:rFonts w:ascii="Calibri" w:hAnsi="Calibri" w:cs="Calibri"/>
          <w:color w:val="000000" w:themeColor="text1"/>
        </w:rPr>
        <w:t xml:space="preserve">w </w:t>
      </w:r>
      <w:r w:rsidR="001E0791" w:rsidRPr="000D59F4">
        <w:rPr>
          <w:rFonts w:ascii="Calibri" w:hAnsi="Calibri" w:cs="Calibri"/>
          <w:color w:val="000000" w:themeColor="text1"/>
        </w:rPr>
        <w:t>umowie</w:t>
      </w:r>
      <w:r w:rsidR="0043384F" w:rsidRPr="000D59F4">
        <w:rPr>
          <w:rFonts w:ascii="Calibri" w:hAnsi="Calibri" w:cs="Calibri"/>
          <w:color w:val="000000" w:themeColor="text1"/>
        </w:rPr>
        <w:t xml:space="preserve"> nr RPMP.10.01.03-12-0411/19-00 </w:t>
      </w:r>
      <w:r w:rsidR="009D61F8" w:rsidRPr="000D59F4">
        <w:rPr>
          <w:rFonts w:ascii="Calibri" w:hAnsi="Calibri" w:cs="Calibri"/>
          <w:color w:val="000000" w:themeColor="text1"/>
        </w:rPr>
        <w:t xml:space="preserve">z dnia 9 lipca 2020r. </w:t>
      </w:r>
      <w:r w:rsidR="0043384F" w:rsidRPr="000D59F4">
        <w:rPr>
          <w:rFonts w:ascii="Calibri" w:hAnsi="Calibri" w:cs="Calibri"/>
          <w:color w:val="000000" w:themeColor="text1"/>
        </w:rPr>
        <w:t xml:space="preserve">o dofinansowanie Projektu: Edukacja w szkołach prowadzących kształcenie ogólne na terenie Gmin Ziemi Gorlickiej, w ramach Regionalnego Programu Województwa Małopolskiego na lata 2014-2020 Oś Priorytetowa 10, Wiedza </w:t>
      </w:r>
      <w:r w:rsidR="009E0D27">
        <w:rPr>
          <w:rFonts w:ascii="Calibri" w:hAnsi="Calibri" w:cs="Calibri"/>
          <w:color w:val="000000" w:themeColor="text1"/>
        </w:rPr>
        <w:br/>
      </w:r>
      <w:r w:rsidR="0043384F" w:rsidRPr="000D59F4">
        <w:rPr>
          <w:rFonts w:ascii="Calibri" w:hAnsi="Calibri" w:cs="Calibri"/>
          <w:color w:val="000000" w:themeColor="text1"/>
        </w:rPr>
        <w:t xml:space="preserve">i kompetencje, Działanie 10.1 Rozwój kształcenia ogólnego, Poddziałanie 10.1.3 Edukacja </w:t>
      </w:r>
      <w:r w:rsidR="009E0D27">
        <w:rPr>
          <w:rFonts w:ascii="Calibri" w:hAnsi="Calibri" w:cs="Calibri"/>
          <w:color w:val="000000" w:themeColor="text1"/>
        </w:rPr>
        <w:br/>
      </w:r>
      <w:r w:rsidR="0043384F" w:rsidRPr="000D59F4">
        <w:rPr>
          <w:rFonts w:ascii="Calibri" w:hAnsi="Calibri" w:cs="Calibri"/>
          <w:color w:val="000000" w:themeColor="text1"/>
        </w:rPr>
        <w:t>w szkołach  prowadzących kształcenie ogólne</w:t>
      </w:r>
      <w:r w:rsidR="000D59F4" w:rsidRPr="000D59F4">
        <w:rPr>
          <w:rFonts w:ascii="Calibri" w:hAnsi="Calibri" w:cs="Calibri"/>
          <w:color w:val="000000" w:themeColor="text1"/>
        </w:rPr>
        <w:t xml:space="preserve"> z uwzględnieniem zmian wprowadzonych </w:t>
      </w:r>
      <w:r w:rsidR="009E0D27">
        <w:rPr>
          <w:rFonts w:ascii="Calibri" w:hAnsi="Calibri" w:cs="Calibri"/>
          <w:color w:val="000000" w:themeColor="text1"/>
        </w:rPr>
        <w:br/>
      </w:r>
      <w:r w:rsidR="000D59F4" w:rsidRPr="000D59F4">
        <w:rPr>
          <w:rFonts w:ascii="Calibri" w:hAnsi="Calibri" w:cs="Calibri"/>
          <w:color w:val="000000" w:themeColor="text1"/>
        </w:rPr>
        <w:t>w Projekcie i zatwierdzoną przez Instytucję Zarządzającą.</w:t>
      </w:r>
    </w:p>
    <w:p w14:paraId="622CD90C" w14:textId="45438B3F" w:rsidR="0043384F" w:rsidRPr="003D5566" w:rsidRDefault="0043384F" w:rsidP="003D5566">
      <w:pPr>
        <w:spacing w:line="276" w:lineRule="auto"/>
        <w:jc w:val="both"/>
        <w:rPr>
          <w:rFonts w:ascii="Calibri" w:hAnsi="Calibri" w:cs="Calibri"/>
        </w:rPr>
      </w:pPr>
      <w:r w:rsidRPr="003D5566">
        <w:rPr>
          <w:rFonts w:ascii="Calibri" w:hAnsi="Calibri" w:cs="Calibri"/>
          <w:color w:val="FF0000"/>
        </w:rPr>
        <w:t xml:space="preserve"> </w:t>
      </w:r>
    </w:p>
    <w:p w14:paraId="731ACD9A" w14:textId="6D8F9B6A" w:rsidR="00E0308A" w:rsidRPr="0043384F" w:rsidRDefault="00E0308A" w:rsidP="0043384F">
      <w:pPr>
        <w:spacing w:line="276" w:lineRule="auto"/>
        <w:jc w:val="both"/>
        <w:rPr>
          <w:rFonts w:cstheme="minorHAnsi"/>
        </w:rPr>
      </w:pPr>
    </w:p>
    <w:p w14:paraId="664E7FF5" w14:textId="77777777" w:rsidR="00E0308A" w:rsidRPr="00106A12" w:rsidRDefault="00E0308A" w:rsidP="00BD0DB9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color w:val="auto"/>
        </w:rPr>
      </w:pPr>
    </w:p>
    <w:p w14:paraId="6C8FD34F" w14:textId="77777777" w:rsidR="004A5CC1" w:rsidRDefault="004A5CC1" w:rsidP="004A5CC1">
      <w:pPr>
        <w:spacing w:after="0"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>§ 2</w:t>
      </w:r>
    </w:p>
    <w:p w14:paraId="71ABDF13" w14:textId="77777777" w:rsidR="0002112B" w:rsidRPr="00E06431" w:rsidRDefault="0002112B" w:rsidP="0002112B">
      <w:pPr>
        <w:spacing w:after="0" w:line="276" w:lineRule="auto"/>
        <w:jc w:val="center"/>
        <w:rPr>
          <w:rFonts w:cstheme="minorHAnsi"/>
          <w:b/>
        </w:rPr>
      </w:pPr>
      <w:r w:rsidRPr="00E06431">
        <w:rPr>
          <w:rFonts w:cstheme="minorHAnsi"/>
          <w:b/>
        </w:rPr>
        <w:t>Postanowienia szczegółowe</w:t>
      </w:r>
    </w:p>
    <w:p w14:paraId="64AA80D2" w14:textId="2F7DD527" w:rsidR="004A5CC1" w:rsidRPr="00106A12" w:rsidRDefault="004A5CC1" w:rsidP="0002112B">
      <w:pPr>
        <w:pStyle w:val="Akapitzlist"/>
        <w:spacing w:line="276" w:lineRule="auto"/>
        <w:ind w:left="284" w:firstLine="0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W ramach </w:t>
      </w:r>
      <w:r w:rsidR="00A12FC2">
        <w:rPr>
          <w:rFonts w:asciiTheme="minorHAnsi" w:hAnsiTheme="minorHAnsi" w:cstheme="minorHAnsi"/>
          <w:color w:val="auto"/>
        </w:rPr>
        <w:t>P</w:t>
      </w:r>
      <w:r w:rsidRPr="00106A12">
        <w:rPr>
          <w:rFonts w:asciiTheme="minorHAnsi" w:hAnsiTheme="minorHAnsi" w:cstheme="minorHAnsi"/>
          <w:color w:val="auto"/>
        </w:rPr>
        <w:t>rojektu przewidziano:</w:t>
      </w:r>
    </w:p>
    <w:p w14:paraId="7C1CF3B1" w14:textId="02A0468F" w:rsidR="00CF5A0D" w:rsidRPr="00106A12" w:rsidRDefault="00CD1C32" w:rsidP="00F1428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organizację zajęć rozwijający</w:t>
      </w:r>
      <w:r w:rsidRPr="005C5201">
        <w:rPr>
          <w:rFonts w:asciiTheme="minorHAnsi" w:hAnsiTheme="minorHAnsi" w:cstheme="minorHAnsi"/>
          <w:color w:val="auto"/>
        </w:rPr>
        <w:t xml:space="preserve">ch </w:t>
      </w:r>
      <w:r w:rsidR="00CF5A0D" w:rsidRPr="005C5201">
        <w:rPr>
          <w:rFonts w:asciiTheme="minorHAnsi" w:hAnsiTheme="minorHAnsi" w:cstheme="minorHAnsi"/>
          <w:color w:val="auto"/>
        </w:rPr>
        <w:t>u uczniów</w:t>
      </w:r>
      <w:r w:rsidR="00F65193" w:rsidRPr="005C5201">
        <w:rPr>
          <w:rFonts w:asciiTheme="minorHAnsi" w:hAnsiTheme="minorHAnsi" w:cstheme="minorHAnsi"/>
          <w:color w:val="auto"/>
        </w:rPr>
        <w:t xml:space="preserve"> – uczestników Projektu</w:t>
      </w:r>
      <w:r w:rsidR="00CF5A0D" w:rsidRPr="005C5201">
        <w:rPr>
          <w:rFonts w:asciiTheme="minorHAnsi" w:hAnsiTheme="minorHAnsi" w:cstheme="minorHAnsi"/>
          <w:color w:val="auto"/>
        </w:rPr>
        <w:t xml:space="preserve"> </w:t>
      </w:r>
      <w:r w:rsidR="00F05705">
        <w:rPr>
          <w:rFonts w:asciiTheme="minorHAnsi" w:hAnsiTheme="minorHAnsi" w:cstheme="minorHAnsi"/>
          <w:color w:val="auto"/>
        </w:rPr>
        <w:t>kompetencji kluczowych i umiejętności uniwersalnych niezbędnych</w:t>
      </w:r>
      <w:r w:rsidR="00CF5A0D" w:rsidRPr="00106A12">
        <w:rPr>
          <w:rFonts w:asciiTheme="minorHAnsi" w:hAnsiTheme="minorHAnsi" w:cstheme="minorHAnsi"/>
          <w:color w:val="auto"/>
        </w:rPr>
        <w:t xml:space="preserve"> na rynku pracy,</w:t>
      </w:r>
      <w:r w:rsidRPr="00106A12">
        <w:rPr>
          <w:rFonts w:asciiTheme="minorHAnsi" w:hAnsiTheme="minorHAnsi" w:cstheme="minorHAnsi"/>
          <w:color w:val="auto"/>
        </w:rPr>
        <w:t xml:space="preserve"> zgodnie </w:t>
      </w:r>
      <w:r w:rsidR="009E0D27">
        <w:rPr>
          <w:rFonts w:asciiTheme="minorHAnsi" w:hAnsiTheme="minorHAnsi" w:cstheme="minorHAnsi"/>
          <w:color w:val="auto"/>
        </w:rPr>
        <w:br/>
      </w:r>
      <w:r w:rsidRPr="00106A12">
        <w:rPr>
          <w:rFonts w:asciiTheme="minorHAnsi" w:hAnsiTheme="minorHAnsi" w:cstheme="minorHAnsi"/>
          <w:color w:val="auto"/>
        </w:rPr>
        <w:t xml:space="preserve">z Załącznikiem nr </w:t>
      </w:r>
      <w:r w:rsidR="00CF5A0D" w:rsidRPr="00106A12">
        <w:rPr>
          <w:rFonts w:asciiTheme="minorHAnsi" w:hAnsiTheme="minorHAnsi" w:cstheme="minorHAnsi"/>
          <w:color w:val="auto"/>
        </w:rPr>
        <w:t>2b,</w:t>
      </w:r>
      <w:r w:rsidRPr="00106A12">
        <w:rPr>
          <w:rFonts w:asciiTheme="minorHAnsi" w:hAnsiTheme="minorHAnsi" w:cstheme="minorHAnsi"/>
          <w:color w:val="auto"/>
        </w:rPr>
        <w:t xml:space="preserve"> </w:t>
      </w:r>
    </w:p>
    <w:p w14:paraId="7DBDD3B8" w14:textId="5E11C69A" w:rsidR="00236838" w:rsidRPr="00106A12" w:rsidRDefault="00CF5A0D" w:rsidP="0023683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organizację</w:t>
      </w:r>
      <w:r w:rsidRPr="00106A12">
        <w:rPr>
          <w:rFonts w:asciiTheme="minorHAnsi" w:hAnsiTheme="minorHAnsi" w:cstheme="minorHAnsi"/>
          <w:b/>
          <w:color w:val="auto"/>
        </w:rPr>
        <w:t xml:space="preserve"> </w:t>
      </w:r>
      <w:r w:rsidRPr="00106A12">
        <w:rPr>
          <w:rFonts w:asciiTheme="minorHAnsi" w:hAnsiTheme="minorHAnsi" w:cstheme="minorHAnsi"/>
          <w:color w:val="auto"/>
        </w:rPr>
        <w:t xml:space="preserve">zajęć specjalistycznych </w:t>
      </w:r>
      <w:r w:rsidRPr="005C5201">
        <w:rPr>
          <w:rFonts w:asciiTheme="minorHAnsi" w:hAnsiTheme="minorHAnsi" w:cstheme="minorHAnsi"/>
          <w:color w:val="auto"/>
        </w:rPr>
        <w:t xml:space="preserve">dla </w:t>
      </w:r>
      <w:r w:rsidR="00F65193" w:rsidRPr="005C5201">
        <w:rPr>
          <w:rFonts w:asciiTheme="minorHAnsi" w:hAnsiTheme="minorHAnsi" w:cstheme="minorHAnsi"/>
          <w:color w:val="auto"/>
        </w:rPr>
        <w:t>uczniów – uczestników Projektu</w:t>
      </w:r>
      <w:r w:rsidRPr="005C5201">
        <w:rPr>
          <w:rFonts w:asciiTheme="minorHAnsi" w:hAnsiTheme="minorHAnsi" w:cstheme="minorHAnsi"/>
          <w:color w:val="auto"/>
        </w:rPr>
        <w:t xml:space="preserve"> ze specjalnymi </w:t>
      </w:r>
      <w:r w:rsidRPr="00106A12">
        <w:rPr>
          <w:rFonts w:asciiTheme="minorHAnsi" w:hAnsiTheme="minorHAnsi" w:cstheme="minorHAnsi"/>
          <w:color w:val="auto"/>
        </w:rPr>
        <w:t>potrzebami rozwojowymi i edukacyjnymi (</w:t>
      </w:r>
      <w:r w:rsidR="00236838" w:rsidRPr="00106A12">
        <w:rPr>
          <w:rFonts w:asciiTheme="minorHAnsi" w:hAnsiTheme="minorHAnsi" w:cstheme="minorHAnsi"/>
          <w:color w:val="auto"/>
        </w:rPr>
        <w:t>SPE</w:t>
      </w:r>
      <w:r w:rsidRPr="00106A12">
        <w:rPr>
          <w:rFonts w:asciiTheme="minorHAnsi" w:hAnsiTheme="minorHAnsi" w:cstheme="minorHAnsi"/>
          <w:color w:val="auto"/>
        </w:rPr>
        <w:t>), zgodnie z Załącznikiem nr 2d,</w:t>
      </w:r>
    </w:p>
    <w:p w14:paraId="767034F3" w14:textId="59BF8E13" w:rsidR="004A5CC1" w:rsidRPr="00106A12" w:rsidRDefault="001B5C19" w:rsidP="0023683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w</w:t>
      </w:r>
      <w:r w:rsidR="00CD1C32" w:rsidRPr="00106A12">
        <w:rPr>
          <w:rFonts w:asciiTheme="minorHAnsi" w:hAnsiTheme="minorHAnsi" w:cstheme="minorHAnsi"/>
          <w:color w:val="auto"/>
        </w:rPr>
        <w:t xml:space="preserve">sparcie rozwoju zawodowego </w:t>
      </w:r>
      <w:r w:rsidR="00CD1C32" w:rsidRPr="00F65193">
        <w:rPr>
          <w:rFonts w:asciiTheme="minorHAnsi" w:hAnsiTheme="minorHAnsi" w:cstheme="minorHAnsi"/>
          <w:color w:val="auto"/>
        </w:rPr>
        <w:t xml:space="preserve">nauczycieli </w:t>
      </w:r>
      <w:r w:rsidR="00CD1C32" w:rsidRPr="00106A12">
        <w:rPr>
          <w:rFonts w:asciiTheme="minorHAnsi" w:hAnsiTheme="minorHAnsi" w:cstheme="minorHAnsi"/>
          <w:color w:val="auto"/>
        </w:rPr>
        <w:t>- r</w:t>
      </w:r>
      <w:r w:rsidR="004A5CC1" w:rsidRPr="00106A12">
        <w:rPr>
          <w:rFonts w:asciiTheme="minorHAnsi" w:hAnsiTheme="minorHAnsi" w:cstheme="minorHAnsi"/>
          <w:color w:val="auto"/>
        </w:rPr>
        <w:t xml:space="preserve">ozwój </w:t>
      </w:r>
      <w:r w:rsidR="004A5CC1" w:rsidRPr="005C5201">
        <w:rPr>
          <w:rFonts w:asciiTheme="minorHAnsi" w:hAnsiTheme="minorHAnsi" w:cstheme="minorHAnsi"/>
          <w:color w:val="auto"/>
        </w:rPr>
        <w:t>kompetencji nauczycieli</w:t>
      </w:r>
      <w:r w:rsidR="005C5201" w:rsidRPr="005C5201">
        <w:rPr>
          <w:rFonts w:asciiTheme="minorHAnsi" w:hAnsiTheme="minorHAnsi" w:cstheme="minorHAnsi"/>
          <w:color w:val="auto"/>
        </w:rPr>
        <w:t xml:space="preserve"> – </w:t>
      </w:r>
      <w:r w:rsidR="005C5201">
        <w:rPr>
          <w:rFonts w:asciiTheme="minorHAnsi" w:hAnsiTheme="minorHAnsi" w:cstheme="minorHAnsi"/>
          <w:color w:val="auto"/>
        </w:rPr>
        <w:t xml:space="preserve">uczestników Projektu </w:t>
      </w:r>
      <w:r w:rsidR="004A5CC1" w:rsidRPr="00106A12">
        <w:rPr>
          <w:rFonts w:asciiTheme="minorHAnsi" w:hAnsiTheme="minorHAnsi" w:cstheme="minorHAnsi"/>
          <w:color w:val="auto"/>
        </w:rPr>
        <w:t xml:space="preserve">przez kursy, szkolenia i studia podyplomowe, zgodnie </w:t>
      </w:r>
      <w:r w:rsidR="009E0D27">
        <w:rPr>
          <w:rFonts w:asciiTheme="minorHAnsi" w:hAnsiTheme="minorHAnsi" w:cstheme="minorHAnsi"/>
          <w:color w:val="auto"/>
        </w:rPr>
        <w:br/>
      </w:r>
      <w:r w:rsidR="004A5CC1" w:rsidRPr="00106A12">
        <w:rPr>
          <w:rFonts w:asciiTheme="minorHAnsi" w:hAnsiTheme="minorHAnsi" w:cstheme="minorHAnsi"/>
          <w:color w:val="auto"/>
        </w:rPr>
        <w:t xml:space="preserve">z </w:t>
      </w:r>
      <w:r w:rsidR="00CD1C32" w:rsidRPr="00106A12">
        <w:rPr>
          <w:rFonts w:asciiTheme="minorHAnsi" w:hAnsiTheme="minorHAnsi" w:cstheme="minorHAnsi"/>
          <w:color w:val="auto"/>
        </w:rPr>
        <w:t xml:space="preserve">Załącznikiem nr </w:t>
      </w:r>
      <w:r w:rsidR="00CF5A0D" w:rsidRPr="00106A12">
        <w:rPr>
          <w:rFonts w:asciiTheme="minorHAnsi" w:hAnsiTheme="minorHAnsi" w:cstheme="minorHAnsi"/>
          <w:color w:val="auto"/>
        </w:rPr>
        <w:t>1b.</w:t>
      </w:r>
      <w:r w:rsidR="00CD1C32" w:rsidRPr="00106A12">
        <w:rPr>
          <w:rFonts w:asciiTheme="minorHAnsi" w:hAnsiTheme="minorHAnsi" w:cstheme="minorHAnsi"/>
          <w:color w:val="auto"/>
        </w:rPr>
        <w:t xml:space="preserve"> </w:t>
      </w:r>
    </w:p>
    <w:p w14:paraId="49AC38E6" w14:textId="77777777" w:rsidR="00D1119F" w:rsidRPr="00106A12" w:rsidRDefault="00D1119F" w:rsidP="00BD0DB9">
      <w:pPr>
        <w:spacing w:after="0" w:line="276" w:lineRule="auto"/>
        <w:jc w:val="center"/>
        <w:rPr>
          <w:rFonts w:cstheme="minorHAnsi"/>
          <w:b/>
        </w:rPr>
      </w:pPr>
    </w:p>
    <w:p w14:paraId="6F0FBBAC" w14:textId="77777777" w:rsidR="00842A7A" w:rsidRPr="00F65193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F65193">
        <w:rPr>
          <w:rFonts w:cstheme="minorHAnsi"/>
          <w:b/>
        </w:rPr>
        <w:t xml:space="preserve">§ </w:t>
      </w:r>
      <w:r w:rsidR="004A5CC1" w:rsidRPr="00F65193">
        <w:rPr>
          <w:rFonts w:cstheme="minorHAnsi"/>
          <w:b/>
        </w:rPr>
        <w:t>3</w:t>
      </w:r>
    </w:p>
    <w:p w14:paraId="499FB9CF" w14:textId="77777777" w:rsidR="00842A7A" w:rsidRPr="00F65193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F65193">
        <w:rPr>
          <w:rFonts w:cstheme="minorHAnsi"/>
          <w:b/>
        </w:rPr>
        <w:t>Uprawnienia i obowiązki Uczestników Projektu</w:t>
      </w:r>
    </w:p>
    <w:p w14:paraId="0FA80BA6" w14:textId="291670B1" w:rsidR="00842A7A" w:rsidRPr="00F65193" w:rsidRDefault="00744734" w:rsidP="00BD0D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– uczestnik Projektu</w:t>
      </w:r>
      <w:r w:rsidR="00842A7A" w:rsidRPr="00F65193">
        <w:rPr>
          <w:rFonts w:asciiTheme="minorHAnsi" w:hAnsiTheme="minorHAnsi" w:cstheme="minorHAnsi"/>
        </w:rPr>
        <w:t xml:space="preserve"> zobowiązuje się </w:t>
      </w:r>
      <w:r w:rsidR="0094356B" w:rsidRPr="00F65193">
        <w:rPr>
          <w:rFonts w:asciiTheme="minorHAnsi" w:hAnsiTheme="minorHAnsi" w:cstheme="minorHAnsi"/>
        </w:rPr>
        <w:t>do:</w:t>
      </w:r>
    </w:p>
    <w:p w14:paraId="3CD3A3CA" w14:textId="5100B487" w:rsidR="00842A7A" w:rsidRPr="00F65193" w:rsidRDefault="00842A7A" w:rsidP="00BD0DB9">
      <w:pPr>
        <w:pStyle w:val="Bezodstpw"/>
        <w:numPr>
          <w:ilvl w:val="0"/>
          <w:numId w:val="5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F65193">
        <w:rPr>
          <w:rFonts w:asciiTheme="minorHAnsi" w:hAnsiTheme="minorHAnsi" w:cstheme="minorHAnsi"/>
        </w:rPr>
        <w:t xml:space="preserve">udziału </w:t>
      </w:r>
      <w:r w:rsidR="002A241B" w:rsidRPr="00F65193">
        <w:rPr>
          <w:rFonts w:asciiTheme="minorHAnsi" w:hAnsiTheme="minorHAnsi" w:cstheme="minorHAnsi"/>
        </w:rPr>
        <w:t xml:space="preserve">w </w:t>
      </w:r>
      <w:r w:rsidRPr="00F65193">
        <w:rPr>
          <w:rFonts w:asciiTheme="minorHAnsi" w:hAnsiTheme="minorHAnsi" w:cstheme="minorHAnsi"/>
        </w:rPr>
        <w:t xml:space="preserve">zajęciach oferowanych w ramach </w:t>
      </w:r>
      <w:r w:rsidR="00A12FC2">
        <w:rPr>
          <w:rFonts w:asciiTheme="minorHAnsi" w:hAnsiTheme="minorHAnsi" w:cstheme="minorHAnsi"/>
        </w:rPr>
        <w:t>P</w:t>
      </w:r>
      <w:r w:rsidRPr="00F65193">
        <w:rPr>
          <w:rFonts w:asciiTheme="minorHAnsi" w:hAnsiTheme="minorHAnsi" w:cstheme="minorHAnsi"/>
        </w:rPr>
        <w:t xml:space="preserve">rojektu; </w:t>
      </w:r>
    </w:p>
    <w:p w14:paraId="1E3F56F9" w14:textId="77777777" w:rsidR="00842A7A" w:rsidRPr="00F65193" w:rsidRDefault="00842A7A" w:rsidP="00BD0DB9">
      <w:pPr>
        <w:pStyle w:val="Akapitzlist"/>
        <w:numPr>
          <w:ilvl w:val="0"/>
          <w:numId w:val="5"/>
        </w:numPr>
        <w:spacing w:line="276" w:lineRule="auto"/>
        <w:ind w:left="1134" w:hanging="283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F65193">
        <w:rPr>
          <w:rFonts w:asciiTheme="minorHAnsi" w:eastAsia="Calibri" w:hAnsiTheme="minorHAnsi" w:cstheme="minorHAnsi"/>
          <w:color w:val="auto"/>
          <w:lang w:eastAsia="en-US"/>
        </w:rPr>
        <w:t>przestrzegania zasad niniejszego regulaminu;</w:t>
      </w:r>
    </w:p>
    <w:p w14:paraId="7EF85915" w14:textId="51749503" w:rsidR="00842A7A" w:rsidRPr="00F65193" w:rsidRDefault="00842A7A" w:rsidP="00BD0DB9">
      <w:pPr>
        <w:pStyle w:val="Akapitzlist"/>
        <w:numPr>
          <w:ilvl w:val="0"/>
          <w:numId w:val="5"/>
        </w:numPr>
        <w:spacing w:line="276" w:lineRule="auto"/>
        <w:ind w:left="1134" w:hanging="283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F65193">
        <w:rPr>
          <w:rFonts w:asciiTheme="minorHAnsi" w:eastAsia="Calibri" w:hAnsiTheme="minorHAnsi" w:cstheme="minorHAnsi"/>
          <w:color w:val="auto"/>
          <w:lang w:eastAsia="en-US"/>
        </w:rPr>
        <w:t>udziału w badaniach ewaluacyjnych i monitorujących</w:t>
      </w:r>
      <w:r w:rsidR="00C134D6" w:rsidRPr="00F65193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F65193">
        <w:rPr>
          <w:rFonts w:asciiTheme="minorHAnsi" w:eastAsia="Calibri" w:hAnsiTheme="minorHAnsi" w:cstheme="minorHAnsi"/>
          <w:color w:val="auto"/>
          <w:lang w:eastAsia="en-US"/>
        </w:rPr>
        <w:t xml:space="preserve"> prowadzonych przez </w:t>
      </w:r>
      <w:r w:rsidR="00C134D6" w:rsidRPr="00F65193">
        <w:rPr>
          <w:rFonts w:asciiTheme="minorHAnsi" w:eastAsia="Calibri" w:hAnsiTheme="minorHAnsi" w:cstheme="minorHAnsi"/>
          <w:color w:val="auto"/>
          <w:lang w:eastAsia="en-US"/>
        </w:rPr>
        <w:t>Partnera Wiodącego P</w:t>
      </w:r>
      <w:r w:rsidRPr="00F65193">
        <w:rPr>
          <w:rFonts w:asciiTheme="minorHAnsi" w:eastAsia="Calibri" w:hAnsiTheme="minorHAnsi" w:cstheme="minorHAnsi"/>
          <w:color w:val="auto"/>
          <w:lang w:eastAsia="en-US"/>
        </w:rPr>
        <w:t>rojektu i zleconyc</w:t>
      </w:r>
      <w:r w:rsidR="003A01D4">
        <w:rPr>
          <w:rFonts w:asciiTheme="minorHAnsi" w:eastAsia="Calibri" w:hAnsiTheme="minorHAnsi" w:cstheme="minorHAnsi"/>
          <w:color w:val="auto"/>
          <w:lang w:eastAsia="en-US"/>
        </w:rPr>
        <w:t>h przez Instytucję Zarządzającą.</w:t>
      </w:r>
    </w:p>
    <w:p w14:paraId="187E778A" w14:textId="336B3CA3" w:rsidR="00842A7A" w:rsidRPr="0002112B" w:rsidRDefault="00842A7A" w:rsidP="00BD0D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Rodzice/opiekunowie prawni </w:t>
      </w:r>
      <w:r w:rsidR="005C5201" w:rsidRPr="0002112B">
        <w:rPr>
          <w:rFonts w:asciiTheme="minorHAnsi" w:hAnsiTheme="minorHAnsi" w:cstheme="minorHAnsi"/>
        </w:rPr>
        <w:t xml:space="preserve">ucznia – uczestnika </w:t>
      </w:r>
      <w:r w:rsidR="00744734">
        <w:rPr>
          <w:rFonts w:asciiTheme="minorHAnsi" w:hAnsiTheme="minorHAnsi" w:cstheme="minorHAnsi"/>
        </w:rPr>
        <w:t>P</w:t>
      </w:r>
      <w:r w:rsidR="005C5201" w:rsidRPr="0002112B">
        <w:rPr>
          <w:rFonts w:asciiTheme="minorHAnsi" w:hAnsiTheme="minorHAnsi" w:cstheme="minorHAnsi"/>
        </w:rPr>
        <w:t>rojektu</w:t>
      </w:r>
      <w:r w:rsidRPr="0002112B">
        <w:rPr>
          <w:rFonts w:asciiTheme="minorHAnsi" w:hAnsiTheme="minorHAnsi" w:cstheme="minorHAnsi"/>
        </w:rPr>
        <w:t xml:space="preserve">, </w:t>
      </w:r>
      <w:r w:rsidR="002A241B" w:rsidRPr="0002112B">
        <w:rPr>
          <w:rFonts w:asciiTheme="minorHAnsi" w:hAnsiTheme="minorHAnsi" w:cstheme="minorHAnsi"/>
        </w:rPr>
        <w:t xml:space="preserve">zobowiązują się </w:t>
      </w:r>
      <w:r w:rsidRPr="0002112B">
        <w:rPr>
          <w:rFonts w:asciiTheme="minorHAnsi" w:hAnsiTheme="minorHAnsi" w:cstheme="minorHAnsi"/>
        </w:rPr>
        <w:t>do:</w:t>
      </w:r>
    </w:p>
    <w:p w14:paraId="46BC94D1" w14:textId="55674DAA" w:rsidR="00842A7A" w:rsidRPr="0002112B" w:rsidRDefault="001E0791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D59F4">
        <w:rPr>
          <w:rFonts w:asciiTheme="minorHAnsi" w:hAnsiTheme="minorHAnsi" w:cstheme="minorHAnsi"/>
          <w:color w:val="000000" w:themeColor="text1"/>
        </w:rPr>
        <w:t xml:space="preserve">zapewnienia </w:t>
      </w:r>
      <w:r w:rsidR="00842A7A" w:rsidRPr="000D59F4">
        <w:rPr>
          <w:rFonts w:asciiTheme="minorHAnsi" w:hAnsiTheme="minorHAnsi" w:cstheme="minorHAnsi"/>
          <w:color w:val="000000" w:themeColor="text1"/>
        </w:rPr>
        <w:t>u</w:t>
      </w:r>
      <w:r w:rsidR="00842A7A" w:rsidRPr="0002112B">
        <w:rPr>
          <w:rFonts w:asciiTheme="minorHAnsi" w:hAnsiTheme="minorHAnsi" w:cstheme="minorHAnsi"/>
        </w:rPr>
        <w:t xml:space="preserve">czestnictwa </w:t>
      </w:r>
      <w:r w:rsidR="0094356B" w:rsidRPr="0002112B">
        <w:rPr>
          <w:rFonts w:asciiTheme="minorHAnsi" w:hAnsiTheme="minorHAnsi" w:cstheme="minorHAnsi"/>
        </w:rPr>
        <w:t>ucznia</w:t>
      </w:r>
      <w:r w:rsidR="00842A7A" w:rsidRPr="0002112B">
        <w:rPr>
          <w:rFonts w:asciiTheme="minorHAnsi" w:hAnsiTheme="minorHAnsi" w:cstheme="minorHAnsi"/>
        </w:rPr>
        <w:t xml:space="preserve"> </w:t>
      </w:r>
      <w:r w:rsidR="005C5201" w:rsidRPr="0002112B">
        <w:rPr>
          <w:rFonts w:asciiTheme="minorHAnsi" w:hAnsiTheme="minorHAnsi" w:cstheme="minorHAnsi"/>
        </w:rPr>
        <w:t xml:space="preserve">– uczestnika </w:t>
      </w:r>
      <w:r w:rsidR="00744734">
        <w:rPr>
          <w:rFonts w:asciiTheme="minorHAnsi" w:hAnsiTheme="minorHAnsi" w:cstheme="minorHAnsi"/>
        </w:rPr>
        <w:t>P</w:t>
      </w:r>
      <w:r w:rsidR="005C5201" w:rsidRPr="0002112B">
        <w:rPr>
          <w:rFonts w:asciiTheme="minorHAnsi" w:hAnsiTheme="minorHAnsi" w:cstheme="minorHAnsi"/>
        </w:rPr>
        <w:t xml:space="preserve">rojektu </w:t>
      </w:r>
      <w:r w:rsidR="00842A7A" w:rsidRPr="0002112B">
        <w:rPr>
          <w:rFonts w:asciiTheme="minorHAnsi" w:hAnsiTheme="minorHAnsi" w:cstheme="minorHAnsi"/>
        </w:rPr>
        <w:t>we wszystkich przeznaczonych dla niego formach wsparcia;</w:t>
      </w:r>
    </w:p>
    <w:p w14:paraId="4BA5EBCB" w14:textId="277142DA" w:rsidR="00842A7A" w:rsidRPr="0002112B" w:rsidRDefault="00842A7A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wyrażenia zgody na wykorzystanie wizerunku </w:t>
      </w:r>
      <w:r w:rsidR="002A241B" w:rsidRPr="0002112B">
        <w:rPr>
          <w:rFonts w:asciiTheme="minorHAnsi" w:hAnsiTheme="minorHAnsi" w:cstheme="minorHAnsi"/>
        </w:rPr>
        <w:t>ucznia</w:t>
      </w:r>
      <w:r w:rsidR="00C420DF" w:rsidRPr="00C420DF">
        <w:rPr>
          <w:rFonts w:asciiTheme="minorHAnsi" w:hAnsiTheme="minorHAnsi" w:cstheme="minorHAnsi"/>
          <w:color w:val="FF0000"/>
        </w:rPr>
        <w:t xml:space="preserve"> </w:t>
      </w:r>
      <w:r w:rsidR="009E0D27" w:rsidRPr="000D59F4">
        <w:rPr>
          <w:rFonts w:asciiTheme="minorHAnsi" w:hAnsiTheme="minorHAnsi" w:cstheme="minorHAnsi"/>
          <w:color w:val="000000" w:themeColor="text1"/>
        </w:rPr>
        <w:t>bez domagania</w:t>
      </w:r>
      <w:r w:rsidR="00C420DF" w:rsidRPr="000D59F4">
        <w:rPr>
          <w:rFonts w:asciiTheme="minorHAnsi" w:hAnsiTheme="minorHAnsi" w:cstheme="minorHAnsi"/>
          <w:color w:val="000000" w:themeColor="text1"/>
        </w:rPr>
        <w:t xml:space="preserve"> się wynagrodzenia 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czy jakichkolwiek innych świadczeń </w:t>
      </w:r>
      <w:r w:rsidR="00C420DF" w:rsidRPr="000D59F4">
        <w:rPr>
          <w:rFonts w:asciiTheme="minorHAnsi" w:hAnsiTheme="minorHAnsi" w:cstheme="minorHAnsi"/>
          <w:color w:val="000000" w:themeColor="text1"/>
        </w:rPr>
        <w:t xml:space="preserve">z powołanego </w:t>
      </w:r>
      <w:r w:rsidR="009E0D27" w:rsidRPr="000D59F4">
        <w:rPr>
          <w:rFonts w:asciiTheme="minorHAnsi" w:hAnsiTheme="minorHAnsi" w:cstheme="minorHAnsi"/>
          <w:color w:val="000000" w:themeColor="text1"/>
        </w:rPr>
        <w:t xml:space="preserve">tytułu </w:t>
      </w:r>
      <w:r w:rsidR="009E0D27" w:rsidRPr="00C420DF">
        <w:rPr>
          <w:rFonts w:asciiTheme="minorHAnsi" w:hAnsiTheme="minorHAnsi" w:cstheme="minorHAnsi"/>
          <w:color w:val="FF0000"/>
        </w:rPr>
        <w:t>–</w:t>
      </w:r>
      <w:r w:rsidR="005C5201" w:rsidRPr="0002112B">
        <w:rPr>
          <w:rFonts w:asciiTheme="minorHAnsi" w:hAnsiTheme="minorHAnsi" w:cstheme="minorHAnsi"/>
        </w:rPr>
        <w:t xml:space="preserve"> uczestnika </w:t>
      </w:r>
      <w:r w:rsidR="00744734">
        <w:rPr>
          <w:rFonts w:asciiTheme="minorHAnsi" w:hAnsiTheme="minorHAnsi" w:cstheme="minorHAnsi"/>
        </w:rPr>
        <w:t>P</w:t>
      </w:r>
      <w:r w:rsidR="005C5201" w:rsidRPr="0002112B">
        <w:rPr>
          <w:rFonts w:asciiTheme="minorHAnsi" w:hAnsiTheme="minorHAnsi" w:cstheme="minorHAnsi"/>
        </w:rPr>
        <w:t>rojektu</w:t>
      </w:r>
      <w:r w:rsidRPr="0002112B">
        <w:rPr>
          <w:rFonts w:asciiTheme="minorHAnsi" w:hAnsiTheme="minorHAnsi" w:cstheme="minorHAnsi"/>
        </w:rPr>
        <w:t>, w celu udokumentow</w:t>
      </w:r>
      <w:r w:rsidR="0094356B" w:rsidRPr="0002112B">
        <w:rPr>
          <w:rFonts w:asciiTheme="minorHAnsi" w:hAnsiTheme="minorHAnsi" w:cstheme="minorHAnsi"/>
        </w:rPr>
        <w:t>ania prowadzonych form wsparcia</w:t>
      </w:r>
      <w:r w:rsidRPr="0002112B">
        <w:rPr>
          <w:rFonts w:asciiTheme="minorHAnsi" w:hAnsiTheme="minorHAnsi" w:cstheme="minorHAnsi"/>
        </w:rPr>
        <w:t>;</w:t>
      </w:r>
    </w:p>
    <w:p w14:paraId="3753AABB" w14:textId="3F1E5D64" w:rsidR="00842A7A" w:rsidRPr="0002112B" w:rsidRDefault="00842A7A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wypełniania </w:t>
      </w:r>
      <w:r w:rsidR="008B4371" w:rsidRPr="0002112B">
        <w:rPr>
          <w:rFonts w:asciiTheme="minorHAnsi" w:hAnsiTheme="minorHAnsi" w:cstheme="minorHAnsi"/>
        </w:rPr>
        <w:t xml:space="preserve">wszelkich dokumentów niezbędnych do prawidłowej realizacji Projektu </w:t>
      </w:r>
      <w:r w:rsidR="009E0D27">
        <w:rPr>
          <w:rFonts w:asciiTheme="minorHAnsi" w:hAnsiTheme="minorHAnsi" w:cstheme="minorHAnsi"/>
        </w:rPr>
        <w:br/>
      </w:r>
      <w:r w:rsidR="008B4371" w:rsidRPr="0002112B">
        <w:rPr>
          <w:rFonts w:asciiTheme="minorHAnsi" w:hAnsiTheme="minorHAnsi" w:cstheme="minorHAnsi"/>
        </w:rPr>
        <w:t xml:space="preserve">w czasie jego trwania, w tym np.  </w:t>
      </w:r>
      <w:r w:rsidRPr="0002112B">
        <w:rPr>
          <w:rFonts w:asciiTheme="minorHAnsi" w:hAnsiTheme="minorHAnsi" w:cstheme="minorHAnsi"/>
        </w:rPr>
        <w:t xml:space="preserve">testów monitoringowych, ewaluacyjnych </w:t>
      </w:r>
      <w:r w:rsidR="008B4371" w:rsidRPr="0002112B">
        <w:rPr>
          <w:rFonts w:asciiTheme="minorHAnsi" w:hAnsiTheme="minorHAnsi" w:cstheme="minorHAnsi"/>
        </w:rPr>
        <w:t>i innych.</w:t>
      </w:r>
    </w:p>
    <w:p w14:paraId="1FC99590" w14:textId="4CCF82EA" w:rsidR="00842A7A" w:rsidRPr="0002112B" w:rsidRDefault="00842A7A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niezwłocznego informowania o wszelkich zmianach okoliczności faktycznych mogących mieć wpływ na realizację </w:t>
      </w:r>
      <w:r w:rsidR="00A12FC2">
        <w:rPr>
          <w:rFonts w:asciiTheme="minorHAnsi" w:hAnsiTheme="minorHAnsi" w:cstheme="minorHAnsi"/>
        </w:rPr>
        <w:t>P</w:t>
      </w:r>
      <w:r w:rsidRPr="0002112B">
        <w:rPr>
          <w:rFonts w:asciiTheme="minorHAnsi" w:hAnsiTheme="minorHAnsi" w:cstheme="minorHAnsi"/>
        </w:rPr>
        <w:t>rojektu.</w:t>
      </w:r>
    </w:p>
    <w:p w14:paraId="137B6FAF" w14:textId="3920F542" w:rsidR="00842A7A" w:rsidRPr="0002112B" w:rsidRDefault="00842A7A" w:rsidP="00BD0DB9">
      <w:pPr>
        <w:pStyle w:val="Bezodstpw"/>
        <w:numPr>
          <w:ilvl w:val="0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Nauczyciel</w:t>
      </w:r>
      <w:r w:rsidR="00744734">
        <w:rPr>
          <w:rFonts w:asciiTheme="minorHAnsi" w:hAnsiTheme="minorHAnsi" w:cstheme="minorHAnsi"/>
        </w:rPr>
        <w:t xml:space="preserve"> – uczestnik Projektu</w:t>
      </w:r>
      <w:r w:rsidRPr="0002112B">
        <w:rPr>
          <w:rFonts w:asciiTheme="minorHAnsi" w:hAnsiTheme="minorHAnsi" w:cstheme="minorHAnsi"/>
        </w:rPr>
        <w:t xml:space="preserve"> zobowiązuje się </w:t>
      </w:r>
      <w:r w:rsidR="008B4371" w:rsidRPr="0002112B">
        <w:rPr>
          <w:rFonts w:asciiTheme="minorHAnsi" w:hAnsiTheme="minorHAnsi" w:cstheme="minorHAnsi"/>
        </w:rPr>
        <w:t>do:</w:t>
      </w:r>
    </w:p>
    <w:p w14:paraId="01785329" w14:textId="77777777" w:rsidR="00842A7A" w:rsidRPr="0002112B" w:rsidRDefault="00842A7A" w:rsidP="00BD0DB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udziału w formach wsparcia</w:t>
      </w:r>
      <w:r w:rsidR="008B4371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do których zostanie zakwalifikowany;</w:t>
      </w:r>
    </w:p>
    <w:p w14:paraId="001B036C" w14:textId="77777777" w:rsidR="00842A7A" w:rsidRPr="0002112B" w:rsidRDefault="00842A7A" w:rsidP="00BD0DB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udziału w zajęciach w wyznaczonych terminach, godzinach i miejscu;</w:t>
      </w:r>
    </w:p>
    <w:p w14:paraId="275EEA34" w14:textId="73C73708" w:rsidR="00842A7A" w:rsidRPr="0002112B" w:rsidRDefault="00842A7A" w:rsidP="00BD0DB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pokrycia kosztów</w:t>
      </w:r>
      <w:r w:rsidR="008B4371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odpowiadającym poniesionym kosztom na wsparcie Uczestnika </w:t>
      </w:r>
      <w:r w:rsidR="00A12FC2">
        <w:rPr>
          <w:rFonts w:asciiTheme="minorHAnsi" w:hAnsiTheme="minorHAnsi" w:cstheme="minorHAnsi"/>
        </w:rPr>
        <w:t>P</w:t>
      </w:r>
      <w:r w:rsidRPr="0002112B">
        <w:rPr>
          <w:rFonts w:asciiTheme="minorHAnsi" w:hAnsiTheme="minorHAnsi" w:cstheme="minorHAnsi"/>
        </w:rPr>
        <w:t>rojektu w przypadku rezygnacji Uczestnika ze studiów podyplomowych lub kursu</w:t>
      </w:r>
      <w:r w:rsidR="00374F57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</w:t>
      </w:r>
      <w:r w:rsidR="009E0D27">
        <w:rPr>
          <w:rFonts w:asciiTheme="minorHAnsi" w:hAnsiTheme="minorHAnsi" w:cstheme="minorHAnsi"/>
        </w:rPr>
        <w:br/>
      </w:r>
      <w:r w:rsidRPr="0002112B">
        <w:rPr>
          <w:rFonts w:asciiTheme="minorHAnsi" w:hAnsiTheme="minorHAnsi" w:cstheme="minorHAnsi"/>
        </w:rPr>
        <w:t>w momencie</w:t>
      </w:r>
      <w:r w:rsidR="002A241B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gdy nie będzie możliwości zgłos</w:t>
      </w:r>
      <w:r w:rsidR="00C134D6" w:rsidRPr="0002112B">
        <w:rPr>
          <w:rFonts w:asciiTheme="minorHAnsi" w:hAnsiTheme="minorHAnsi" w:cstheme="minorHAnsi"/>
        </w:rPr>
        <w:t>zenia</w:t>
      </w:r>
      <w:r w:rsidRPr="0002112B">
        <w:rPr>
          <w:rFonts w:asciiTheme="minorHAnsi" w:hAnsiTheme="minorHAnsi" w:cstheme="minorHAnsi"/>
        </w:rPr>
        <w:t xml:space="preserve"> do udziału we wsparciu innego kandydata lub odzyska</w:t>
      </w:r>
      <w:r w:rsidR="00C134D6" w:rsidRPr="0002112B">
        <w:rPr>
          <w:rFonts w:asciiTheme="minorHAnsi" w:hAnsiTheme="minorHAnsi" w:cstheme="minorHAnsi"/>
        </w:rPr>
        <w:t xml:space="preserve">nia wpłaconych </w:t>
      </w:r>
      <w:r w:rsidR="00C134D6" w:rsidRPr="002F054B">
        <w:rPr>
          <w:rFonts w:asciiTheme="minorHAnsi" w:hAnsiTheme="minorHAnsi" w:cstheme="minorHAnsi"/>
        </w:rPr>
        <w:t>środków</w:t>
      </w:r>
      <w:r w:rsidR="00292F8A" w:rsidRPr="002F054B">
        <w:rPr>
          <w:rFonts w:asciiTheme="minorHAnsi" w:hAnsiTheme="minorHAnsi" w:cstheme="minorHAnsi"/>
        </w:rPr>
        <w:t xml:space="preserve"> z zastrzeżeniem </w:t>
      </w:r>
      <w:r w:rsidR="00292F8A" w:rsidRPr="002F054B">
        <w:t>§ 5, pkt 2</w:t>
      </w:r>
      <w:r w:rsidRPr="002F054B">
        <w:rPr>
          <w:rFonts w:asciiTheme="minorHAnsi" w:hAnsiTheme="minorHAnsi" w:cstheme="minorHAnsi"/>
        </w:rPr>
        <w:t xml:space="preserve">; </w:t>
      </w:r>
    </w:p>
    <w:p w14:paraId="7F4B930E" w14:textId="73185290" w:rsidR="00842A7A" w:rsidRPr="0002112B" w:rsidRDefault="00842A7A" w:rsidP="00BD0DB9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eastAsia="Calibri" w:hAnsiTheme="minorHAnsi" w:cstheme="minorHAnsi"/>
          <w:color w:val="auto"/>
          <w:lang w:eastAsia="en-US"/>
        </w:rPr>
        <w:t xml:space="preserve">przestrzegania zasad niniejszego </w:t>
      </w:r>
      <w:r w:rsidR="00A12FC2">
        <w:rPr>
          <w:rFonts w:asciiTheme="minorHAnsi" w:eastAsia="Calibri" w:hAnsiTheme="minorHAnsi" w:cstheme="minorHAnsi"/>
          <w:color w:val="auto"/>
          <w:lang w:eastAsia="en-US"/>
        </w:rPr>
        <w:t>R</w:t>
      </w:r>
      <w:r w:rsidRPr="0002112B">
        <w:rPr>
          <w:rFonts w:asciiTheme="minorHAnsi" w:eastAsia="Calibri" w:hAnsiTheme="minorHAnsi" w:cstheme="minorHAnsi"/>
          <w:color w:val="auto"/>
          <w:lang w:eastAsia="en-US"/>
        </w:rPr>
        <w:t>egulaminu;</w:t>
      </w:r>
    </w:p>
    <w:p w14:paraId="11558370" w14:textId="77777777" w:rsidR="00842A7A" w:rsidRPr="0002112B" w:rsidRDefault="00842A7A" w:rsidP="00BD0DB9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wypełniania testów monitoringowych, ewaluacyjnych oraz wszelkich dokumentów niezbędnych do prawidłowej realizacji Projektu w czasie jego trwania;</w:t>
      </w:r>
    </w:p>
    <w:p w14:paraId="6F43C78B" w14:textId="0ADCE772" w:rsidR="0002112B" w:rsidRPr="000D59F4" w:rsidRDefault="00842A7A" w:rsidP="0002112B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02112B">
        <w:rPr>
          <w:rFonts w:asciiTheme="minorHAnsi" w:hAnsiTheme="minorHAnsi" w:cstheme="minorHAnsi"/>
          <w:color w:val="auto"/>
        </w:rPr>
        <w:t>wyrażenia z</w:t>
      </w:r>
      <w:r w:rsidR="003A01D4" w:rsidRPr="0002112B">
        <w:rPr>
          <w:rFonts w:asciiTheme="minorHAnsi" w:hAnsiTheme="minorHAnsi" w:cstheme="minorHAnsi"/>
          <w:color w:val="auto"/>
        </w:rPr>
        <w:t>gody na wykorzystanie wizerunku</w:t>
      </w:r>
      <w:r w:rsidR="00F0488D" w:rsidRPr="00F0488D">
        <w:rPr>
          <w:rFonts w:asciiTheme="minorHAnsi" w:hAnsiTheme="minorHAnsi" w:cstheme="minorHAnsi"/>
          <w:color w:val="FF0000"/>
        </w:rPr>
        <w:t xml:space="preserve"> </w:t>
      </w:r>
      <w:r w:rsidR="009E0D27" w:rsidRPr="000D59F4">
        <w:rPr>
          <w:rFonts w:asciiTheme="minorHAnsi" w:hAnsiTheme="minorHAnsi" w:cstheme="minorHAnsi"/>
          <w:color w:val="000000" w:themeColor="text1"/>
        </w:rPr>
        <w:t>bez domagania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 się wynagrodzenia czy jakichkolwiek innych świadczeń </w:t>
      </w:r>
      <w:r w:rsidR="005B41EE" w:rsidRPr="000D59F4">
        <w:rPr>
          <w:rFonts w:asciiTheme="minorHAnsi" w:hAnsiTheme="minorHAnsi" w:cstheme="minorHAnsi"/>
          <w:color w:val="000000" w:themeColor="text1"/>
        </w:rPr>
        <w:t>z powołanego tytułu</w:t>
      </w:r>
      <w:r w:rsidR="003A01D4" w:rsidRPr="000D59F4">
        <w:rPr>
          <w:rFonts w:asciiTheme="minorHAnsi" w:hAnsiTheme="minorHAnsi" w:cstheme="minorHAnsi"/>
          <w:color w:val="000000" w:themeColor="text1"/>
        </w:rPr>
        <w:t>.</w:t>
      </w:r>
    </w:p>
    <w:p w14:paraId="050F9EE4" w14:textId="77777777" w:rsidR="0002112B" w:rsidRDefault="0002112B" w:rsidP="0002112B">
      <w:pPr>
        <w:pStyle w:val="Akapitzlist"/>
        <w:spacing w:line="276" w:lineRule="auto"/>
        <w:ind w:left="1211" w:firstLine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1291307D" w14:textId="77777777" w:rsidR="000F4CB9" w:rsidRDefault="000F4CB9" w:rsidP="0002112B">
      <w:pPr>
        <w:pStyle w:val="Akapitzlist"/>
        <w:spacing w:line="276" w:lineRule="auto"/>
        <w:ind w:left="1211" w:firstLine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6FDD54B" w14:textId="77777777" w:rsidR="000F4CB9" w:rsidRPr="0002112B" w:rsidRDefault="000F4CB9" w:rsidP="0002112B">
      <w:pPr>
        <w:pStyle w:val="Akapitzlist"/>
        <w:spacing w:line="276" w:lineRule="auto"/>
        <w:ind w:left="1211" w:firstLine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BA0637B" w14:textId="77777777" w:rsidR="0002112B" w:rsidRPr="00744734" w:rsidRDefault="0002112B" w:rsidP="0002112B">
      <w:pPr>
        <w:spacing w:after="0" w:line="276" w:lineRule="auto"/>
        <w:jc w:val="center"/>
        <w:rPr>
          <w:rFonts w:cstheme="minorHAnsi"/>
          <w:b/>
        </w:rPr>
      </w:pPr>
      <w:r w:rsidRPr="00744734">
        <w:rPr>
          <w:rFonts w:cstheme="minorHAnsi"/>
          <w:b/>
        </w:rPr>
        <w:lastRenderedPageBreak/>
        <w:t>§ 4</w:t>
      </w:r>
    </w:p>
    <w:p w14:paraId="33155B19" w14:textId="38D1511A" w:rsidR="0002112B" w:rsidRPr="00744734" w:rsidRDefault="0002112B" w:rsidP="0002112B">
      <w:pPr>
        <w:spacing w:after="0" w:line="276" w:lineRule="auto"/>
        <w:jc w:val="center"/>
        <w:rPr>
          <w:rFonts w:cstheme="minorHAnsi"/>
          <w:b/>
        </w:rPr>
      </w:pPr>
      <w:r w:rsidRPr="00744734">
        <w:rPr>
          <w:rFonts w:cstheme="minorHAnsi"/>
          <w:b/>
        </w:rPr>
        <w:t>Zarządzanie Projektem</w:t>
      </w:r>
    </w:p>
    <w:p w14:paraId="102A481C" w14:textId="77777777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>1. Partnerzy przygotowali i będą realizować Projekt wspólnie.</w:t>
      </w:r>
    </w:p>
    <w:p w14:paraId="411D1644" w14:textId="77777777" w:rsidR="0002112B" w:rsidRPr="00F05705" w:rsidRDefault="0002112B" w:rsidP="0002112B">
      <w:pPr>
        <w:spacing w:after="0" w:line="276" w:lineRule="auto"/>
        <w:ind w:left="284" w:hanging="284"/>
        <w:jc w:val="both"/>
        <w:rPr>
          <w:rFonts w:cstheme="minorHAnsi"/>
        </w:rPr>
      </w:pPr>
      <w:r w:rsidRPr="00F05705">
        <w:rPr>
          <w:rFonts w:cstheme="minorHAnsi"/>
        </w:rPr>
        <w:t>2. Partner Wiodący wyznacza w swojej strukturze Koordynatora Głównego oraz angażuje ponadto Podmiot Zewnętrzy.</w:t>
      </w:r>
    </w:p>
    <w:p w14:paraId="13EBFC1B" w14:textId="77777777" w:rsidR="0002112B" w:rsidRPr="00F05705" w:rsidRDefault="0002112B" w:rsidP="0002112B">
      <w:pPr>
        <w:spacing w:after="0" w:line="276" w:lineRule="auto"/>
        <w:ind w:left="284" w:hanging="284"/>
        <w:jc w:val="both"/>
        <w:rPr>
          <w:rFonts w:cstheme="minorHAnsi"/>
        </w:rPr>
      </w:pPr>
      <w:r w:rsidRPr="00F05705">
        <w:rPr>
          <w:rFonts w:cstheme="minorHAnsi"/>
        </w:rPr>
        <w:t>3. Koordynator Główny zobowiązuje się do:</w:t>
      </w:r>
    </w:p>
    <w:p w14:paraId="5F3363A2" w14:textId="7B1CDE45" w:rsidR="0002112B" w:rsidRPr="000D59F4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5705">
        <w:rPr>
          <w:rFonts w:asciiTheme="minorHAnsi" w:hAnsiTheme="minorHAnsi" w:cstheme="minorHAnsi"/>
          <w:color w:val="auto"/>
        </w:rPr>
        <w:t>organizacji</w:t>
      </w:r>
      <w:r w:rsidR="00F0488D">
        <w:rPr>
          <w:rFonts w:asciiTheme="minorHAnsi" w:hAnsiTheme="minorHAnsi" w:cstheme="minorHAnsi"/>
          <w:color w:val="auto"/>
        </w:rPr>
        <w:t xml:space="preserve"> </w:t>
      </w:r>
      <w:r w:rsidRPr="00F05705">
        <w:rPr>
          <w:rFonts w:asciiTheme="minorHAnsi" w:hAnsiTheme="minorHAnsi" w:cstheme="minorHAnsi"/>
          <w:color w:val="auto"/>
        </w:rPr>
        <w:t xml:space="preserve">wyboru dostawców oraz </w:t>
      </w:r>
      <w:r w:rsidRPr="000D59F4">
        <w:rPr>
          <w:rFonts w:asciiTheme="minorHAnsi" w:hAnsiTheme="minorHAnsi" w:cstheme="minorHAnsi"/>
          <w:color w:val="000000" w:themeColor="text1"/>
        </w:rPr>
        <w:t>usługodawców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 i nadzoru nad powołanymi czynnościami</w:t>
      </w:r>
      <w:r w:rsidRPr="000D59F4">
        <w:rPr>
          <w:rFonts w:asciiTheme="minorHAnsi" w:hAnsiTheme="minorHAnsi" w:cstheme="minorHAnsi"/>
          <w:color w:val="000000" w:themeColor="text1"/>
        </w:rPr>
        <w:t>;</w:t>
      </w:r>
    </w:p>
    <w:p w14:paraId="51823729" w14:textId="19DD592F" w:rsidR="0002112B" w:rsidRPr="00F05705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kontroli terminów, wskaźników </w:t>
      </w:r>
      <w:r w:rsidR="00A12FC2" w:rsidRPr="00F05705">
        <w:rPr>
          <w:rFonts w:asciiTheme="minorHAnsi" w:hAnsiTheme="minorHAnsi" w:cstheme="minorHAnsi"/>
          <w:color w:val="auto"/>
        </w:rPr>
        <w:t>P</w:t>
      </w:r>
      <w:r w:rsidRPr="00F05705">
        <w:rPr>
          <w:rFonts w:asciiTheme="minorHAnsi" w:hAnsiTheme="minorHAnsi" w:cstheme="minorHAnsi"/>
          <w:color w:val="auto"/>
        </w:rPr>
        <w:t>rojektu oraz wdrażania działań naprawczych;</w:t>
      </w:r>
    </w:p>
    <w:p w14:paraId="0B8AFCA9" w14:textId="77777777" w:rsidR="0002112B" w:rsidRPr="00F05705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opracowywania materiałów informacyjnych, publikacji i analizy efektów promocji;</w:t>
      </w:r>
    </w:p>
    <w:p w14:paraId="6E0B8DEC" w14:textId="77777777" w:rsidR="0002112B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nadzoru nad promocją źródła finansowania.</w:t>
      </w:r>
    </w:p>
    <w:p w14:paraId="1D88049D" w14:textId="5818ABEF" w:rsidR="00F0488D" w:rsidRPr="000D59F4" w:rsidRDefault="005B41EE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D59F4">
        <w:rPr>
          <w:rFonts w:asciiTheme="minorHAnsi" w:hAnsiTheme="minorHAnsi" w:cstheme="minorHAnsi"/>
          <w:color w:val="000000" w:themeColor="text1"/>
        </w:rPr>
        <w:t>b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ieżącego monitorowania realizacji </w:t>
      </w:r>
      <w:r w:rsidR="000D59F4">
        <w:rPr>
          <w:rFonts w:asciiTheme="minorHAnsi" w:hAnsiTheme="minorHAnsi" w:cstheme="minorHAnsi"/>
          <w:color w:val="000000" w:themeColor="text1"/>
        </w:rPr>
        <w:t>P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rojektu i zgłaszania Beneficjentowi </w:t>
      </w:r>
      <w:r w:rsidRPr="000D59F4">
        <w:rPr>
          <w:rFonts w:asciiTheme="minorHAnsi" w:hAnsiTheme="minorHAnsi" w:cstheme="minorHAnsi"/>
          <w:color w:val="000000" w:themeColor="text1"/>
        </w:rPr>
        <w:t xml:space="preserve">oraz Partnerom Projektu </w:t>
      </w:r>
      <w:r w:rsidR="00943478" w:rsidRPr="000D59F4">
        <w:rPr>
          <w:rFonts w:asciiTheme="minorHAnsi" w:hAnsiTheme="minorHAnsi" w:cstheme="minorHAnsi"/>
          <w:color w:val="000000" w:themeColor="text1"/>
        </w:rPr>
        <w:t xml:space="preserve">informacji o przeszkodach lub zdarzeniach mających wpływ na realizację Projektu </w:t>
      </w:r>
    </w:p>
    <w:p w14:paraId="4C508F38" w14:textId="6B383538" w:rsidR="0002112B" w:rsidRPr="00F05705" w:rsidRDefault="0002112B" w:rsidP="0002112B">
      <w:pPr>
        <w:spacing w:after="0" w:line="276" w:lineRule="auto"/>
        <w:ind w:left="284" w:hanging="284"/>
        <w:rPr>
          <w:rFonts w:cstheme="minorHAnsi"/>
        </w:rPr>
      </w:pPr>
      <w:r w:rsidRPr="00F05705">
        <w:rPr>
          <w:rFonts w:cstheme="minorHAnsi"/>
        </w:rPr>
        <w:t>4. Każdy Partner wyznacz</w:t>
      </w:r>
      <w:r w:rsidR="00D669EB" w:rsidRPr="00F05705">
        <w:rPr>
          <w:rFonts w:cstheme="minorHAnsi"/>
        </w:rPr>
        <w:t>a pracownika, który będzie pełnić</w:t>
      </w:r>
      <w:r w:rsidRPr="00F05705">
        <w:rPr>
          <w:rFonts w:cstheme="minorHAnsi"/>
        </w:rPr>
        <w:t xml:space="preserve"> funkcję lokalnego koordynatora – </w:t>
      </w:r>
      <w:r w:rsidR="00744734" w:rsidRPr="00F05705">
        <w:rPr>
          <w:rFonts w:cstheme="minorHAnsi"/>
        </w:rPr>
        <w:t>K</w:t>
      </w:r>
      <w:r w:rsidRPr="00F05705">
        <w:rPr>
          <w:rFonts w:cstheme="minorHAnsi"/>
        </w:rPr>
        <w:t>oordynator</w:t>
      </w:r>
      <w:r w:rsidR="00D669EB" w:rsidRPr="00F05705">
        <w:rPr>
          <w:rFonts w:cstheme="minorHAnsi"/>
        </w:rPr>
        <w:t>a</w:t>
      </w:r>
      <w:r w:rsidRPr="00F05705">
        <w:rPr>
          <w:rFonts w:cstheme="minorHAnsi"/>
        </w:rPr>
        <w:t xml:space="preserve"> </w:t>
      </w:r>
      <w:r w:rsidR="00744734" w:rsidRPr="00F05705">
        <w:rPr>
          <w:rFonts w:cstheme="minorHAnsi"/>
        </w:rPr>
        <w:t>P</w:t>
      </w:r>
      <w:r w:rsidRPr="00F05705">
        <w:rPr>
          <w:rFonts w:cstheme="minorHAnsi"/>
        </w:rPr>
        <w:t>omocnicz</w:t>
      </w:r>
      <w:r w:rsidR="00D669EB" w:rsidRPr="00F05705">
        <w:rPr>
          <w:rFonts w:cstheme="minorHAnsi"/>
        </w:rPr>
        <w:t>ego</w:t>
      </w:r>
      <w:r w:rsidRPr="00F05705">
        <w:rPr>
          <w:rFonts w:cstheme="minorHAnsi"/>
        </w:rPr>
        <w:t>.</w:t>
      </w:r>
    </w:p>
    <w:p w14:paraId="470837BB" w14:textId="77777777" w:rsidR="0002112B" w:rsidRPr="00F05705" w:rsidRDefault="0002112B" w:rsidP="0002112B">
      <w:pPr>
        <w:spacing w:after="0" w:line="276" w:lineRule="auto"/>
        <w:ind w:left="284" w:hanging="284"/>
        <w:rPr>
          <w:rFonts w:cstheme="minorHAnsi"/>
        </w:rPr>
      </w:pPr>
    </w:p>
    <w:p w14:paraId="4993342E" w14:textId="54323068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 xml:space="preserve">5. Koordynator </w:t>
      </w:r>
      <w:r w:rsidR="00744734" w:rsidRPr="00F05705">
        <w:rPr>
          <w:rFonts w:cstheme="minorHAnsi"/>
        </w:rPr>
        <w:t>P</w:t>
      </w:r>
      <w:r w:rsidR="00D669EB" w:rsidRPr="00F05705">
        <w:rPr>
          <w:rFonts w:cstheme="minorHAnsi"/>
        </w:rPr>
        <w:t>omocniczy zobowiązuje</w:t>
      </w:r>
      <w:r w:rsidRPr="00F05705">
        <w:rPr>
          <w:rFonts w:cstheme="minorHAnsi"/>
        </w:rPr>
        <w:t xml:space="preserve"> się do:</w:t>
      </w:r>
    </w:p>
    <w:p w14:paraId="2F45A493" w14:textId="1C845E10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raportowania do Koordynatora Głównego</w:t>
      </w:r>
      <w:r w:rsidR="00D669EB" w:rsidRPr="00F05705">
        <w:rPr>
          <w:rFonts w:asciiTheme="minorHAnsi" w:hAnsiTheme="minorHAnsi" w:cstheme="minorHAnsi"/>
          <w:color w:val="auto"/>
        </w:rPr>
        <w:t xml:space="preserve"> o przebiegu rea</w:t>
      </w:r>
      <w:r w:rsidR="00776CCB">
        <w:rPr>
          <w:rFonts w:asciiTheme="minorHAnsi" w:hAnsiTheme="minorHAnsi" w:cstheme="minorHAnsi"/>
          <w:color w:val="auto"/>
        </w:rPr>
        <w:t>lizacji własnej części projektu;</w:t>
      </w:r>
    </w:p>
    <w:p w14:paraId="1DC76968" w14:textId="42F71F04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utrzymywania bezpośredniego kontaktu z Dyrektorami Szkół</w:t>
      </w:r>
      <w:r w:rsidR="00D669EB" w:rsidRPr="00F05705">
        <w:rPr>
          <w:rFonts w:asciiTheme="minorHAnsi" w:hAnsiTheme="minorHAnsi" w:cstheme="minorHAnsi"/>
          <w:color w:val="auto"/>
        </w:rPr>
        <w:t xml:space="preserve"> w ramach własnej gminy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062371A2" w14:textId="11B9C5E8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uczestnictwa w działaniach informacyjnych</w:t>
      </w:r>
      <w:r w:rsidR="00D669EB" w:rsidRPr="00F05705">
        <w:rPr>
          <w:rFonts w:asciiTheme="minorHAnsi" w:hAnsiTheme="minorHAnsi" w:cstheme="minorHAnsi"/>
          <w:color w:val="auto"/>
        </w:rPr>
        <w:t>,</w:t>
      </w:r>
      <w:r w:rsidRPr="00F05705">
        <w:rPr>
          <w:rFonts w:asciiTheme="minorHAnsi" w:hAnsiTheme="minorHAnsi" w:cstheme="minorHAnsi"/>
          <w:color w:val="auto"/>
        </w:rPr>
        <w:t xml:space="preserve"> w tym do przedstawiania informacji na wywiadówkach oraz dniach otwartych</w:t>
      </w:r>
      <w:r w:rsidR="00D669EB" w:rsidRPr="00F05705">
        <w:rPr>
          <w:rFonts w:asciiTheme="minorHAnsi" w:hAnsiTheme="minorHAnsi" w:cstheme="minorHAnsi"/>
          <w:color w:val="auto"/>
        </w:rPr>
        <w:t xml:space="preserve"> szkół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18CB05D5" w14:textId="79FFDAEF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opracowywania dokumentacji na temat działań </w:t>
      </w:r>
      <w:r w:rsidR="00744734" w:rsidRPr="00F05705">
        <w:rPr>
          <w:rFonts w:asciiTheme="minorHAnsi" w:hAnsiTheme="minorHAnsi" w:cstheme="minorHAnsi"/>
          <w:color w:val="auto"/>
        </w:rPr>
        <w:t>oraz</w:t>
      </w:r>
      <w:r w:rsidRPr="00F05705">
        <w:rPr>
          <w:rFonts w:asciiTheme="minorHAnsi" w:hAnsiTheme="minorHAnsi" w:cstheme="minorHAnsi"/>
          <w:color w:val="auto"/>
        </w:rPr>
        <w:t xml:space="preserve"> uczestników w podległych szkołach.</w:t>
      </w:r>
    </w:p>
    <w:p w14:paraId="3FAB75C6" w14:textId="77777777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>5. Podmiot Zewnętrzny zobowiązuje się do:</w:t>
      </w:r>
    </w:p>
    <w:p w14:paraId="2823BC30" w14:textId="77777777" w:rsidR="0002112B" w:rsidRPr="003D5566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D5566">
        <w:rPr>
          <w:rFonts w:asciiTheme="minorHAnsi" w:hAnsiTheme="minorHAnsi" w:cstheme="minorHAnsi"/>
          <w:color w:val="auto"/>
        </w:rPr>
        <w:t>przygotowywania i przeprowadzania postępowań o wybór wykonawców i dostawców zgodnie z zapisami wniosku i przepisami prawa;</w:t>
      </w:r>
    </w:p>
    <w:p w14:paraId="7DF742E4" w14:textId="77777777" w:rsidR="0002112B" w:rsidRPr="00F05705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utrzymywania bieżącego kontaktu z Małopolskim Centrum Przedsiębiorczości;</w:t>
      </w:r>
    </w:p>
    <w:p w14:paraId="11CE33A5" w14:textId="77777777" w:rsidR="0002112B" w:rsidRPr="00F05705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przygotowywania wniosków o płatność;</w:t>
      </w:r>
    </w:p>
    <w:p w14:paraId="2E9FFC83" w14:textId="77777777" w:rsidR="0002112B" w:rsidRPr="00F05705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wprowadzania danych do systemu SL odnośnie uczestników.</w:t>
      </w:r>
    </w:p>
    <w:p w14:paraId="4AA6F093" w14:textId="77777777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>6. Dyrektor szkoły odpowiada za rekrutację do Projektu w tym;</w:t>
      </w:r>
    </w:p>
    <w:p w14:paraId="01682015" w14:textId="072C9EFF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powołuje </w:t>
      </w:r>
      <w:r w:rsidR="00744734" w:rsidRPr="00F05705">
        <w:rPr>
          <w:rFonts w:asciiTheme="minorHAnsi" w:hAnsiTheme="minorHAnsi" w:cstheme="minorHAnsi"/>
          <w:color w:val="auto"/>
        </w:rPr>
        <w:t>K</w:t>
      </w:r>
      <w:r w:rsidR="00D669EB" w:rsidRPr="00F05705">
        <w:rPr>
          <w:rFonts w:asciiTheme="minorHAnsi" w:hAnsiTheme="minorHAnsi" w:cstheme="minorHAnsi"/>
          <w:color w:val="auto"/>
        </w:rPr>
        <w:t>omisję</w:t>
      </w:r>
      <w:r w:rsidRPr="00F05705">
        <w:rPr>
          <w:rFonts w:asciiTheme="minorHAnsi" w:hAnsiTheme="minorHAnsi" w:cstheme="minorHAnsi"/>
          <w:color w:val="auto"/>
        </w:rPr>
        <w:t xml:space="preserve"> </w:t>
      </w:r>
      <w:r w:rsidR="00744734" w:rsidRPr="00F05705">
        <w:rPr>
          <w:rFonts w:asciiTheme="minorHAnsi" w:hAnsiTheme="minorHAnsi" w:cstheme="minorHAnsi"/>
          <w:color w:val="auto"/>
        </w:rPr>
        <w:t>R</w:t>
      </w:r>
      <w:r w:rsidRPr="00F05705">
        <w:rPr>
          <w:rFonts w:asciiTheme="minorHAnsi" w:hAnsiTheme="minorHAnsi" w:cstheme="minorHAnsi"/>
          <w:color w:val="auto"/>
        </w:rPr>
        <w:t xml:space="preserve">ekrutacyjną </w:t>
      </w:r>
      <w:r w:rsidR="00744734" w:rsidRPr="00F05705">
        <w:rPr>
          <w:rFonts w:asciiTheme="minorHAnsi" w:hAnsiTheme="minorHAnsi" w:cstheme="minorHAnsi"/>
          <w:color w:val="auto"/>
        </w:rPr>
        <w:t>nauczycieli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12A36F98" w14:textId="53BFDD6C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przewodniczy </w:t>
      </w:r>
      <w:r w:rsidR="00744734" w:rsidRPr="00F05705">
        <w:rPr>
          <w:rFonts w:asciiTheme="minorHAnsi" w:hAnsiTheme="minorHAnsi" w:cstheme="minorHAnsi"/>
          <w:color w:val="auto"/>
        </w:rPr>
        <w:t>K</w:t>
      </w:r>
      <w:r w:rsidRPr="00F05705">
        <w:rPr>
          <w:rFonts w:asciiTheme="minorHAnsi" w:hAnsiTheme="minorHAnsi" w:cstheme="minorHAnsi"/>
          <w:color w:val="auto"/>
        </w:rPr>
        <w:t xml:space="preserve">omisji </w:t>
      </w:r>
      <w:r w:rsidR="00744734" w:rsidRPr="00F05705">
        <w:rPr>
          <w:rFonts w:asciiTheme="minorHAnsi" w:hAnsiTheme="minorHAnsi" w:cstheme="minorHAnsi"/>
          <w:color w:val="auto"/>
        </w:rPr>
        <w:t>R</w:t>
      </w:r>
      <w:r w:rsidRPr="00F05705">
        <w:rPr>
          <w:rFonts w:asciiTheme="minorHAnsi" w:hAnsiTheme="minorHAnsi" w:cstheme="minorHAnsi"/>
          <w:color w:val="auto"/>
        </w:rPr>
        <w:t>ekrutacyjnej nauczycieli;</w:t>
      </w:r>
    </w:p>
    <w:p w14:paraId="22FCC2E8" w14:textId="029E4E08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prowadzi nabór nauczycieli – uczestników Projektu</w:t>
      </w:r>
      <w:r w:rsidR="00744734" w:rsidRPr="00F05705">
        <w:rPr>
          <w:rFonts w:asciiTheme="minorHAnsi" w:hAnsiTheme="minorHAnsi" w:cstheme="minorHAnsi"/>
          <w:color w:val="auto"/>
        </w:rPr>
        <w:t>;</w:t>
      </w:r>
    </w:p>
    <w:p w14:paraId="55CE1576" w14:textId="1F0DAEB3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prowadzi nabór uczniów – uczestników Projektu</w:t>
      </w:r>
      <w:r w:rsidR="00744734" w:rsidRPr="00F05705">
        <w:rPr>
          <w:rFonts w:asciiTheme="minorHAnsi" w:hAnsiTheme="minorHAnsi" w:cstheme="minorHAnsi"/>
          <w:color w:val="auto"/>
        </w:rPr>
        <w:t>;</w:t>
      </w:r>
    </w:p>
    <w:p w14:paraId="5E1A2386" w14:textId="016469EB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tworzy </w:t>
      </w:r>
      <w:r w:rsidR="00D669EB" w:rsidRPr="00F05705">
        <w:rPr>
          <w:rFonts w:asciiTheme="minorHAnsi" w:hAnsiTheme="minorHAnsi" w:cstheme="minorHAnsi"/>
          <w:color w:val="auto"/>
        </w:rPr>
        <w:t xml:space="preserve">podstawowe </w:t>
      </w:r>
      <w:r w:rsidRPr="00F05705">
        <w:rPr>
          <w:rFonts w:asciiTheme="minorHAnsi" w:hAnsiTheme="minorHAnsi" w:cstheme="minorHAnsi"/>
          <w:color w:val="auto"/>
        </w:rPr>
        <w:t>listy rekrutacyjne i listy rezerwowe</w:t>
      </w:r>
      <w:r w:rsidR="00D669EB" w:rsidRPr="00F05705">
        <w:rPr>
          <w:rFonts w:asciiTheme="minorHAnsi" w:hAnsiTheme="minorHAnsi" w:cstheme="minorHAnsi"/>
          <w:color w:val="auto"/>
        </w:rPr>
        <w:t xml:space="preserve"> rekrutacyjne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2BD1B122" w14:textId="55FB2202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przekazuje informacje </w:t>
      </w:r>
      <w:r w:rsidR="00744734" w:rsidRPr="00F05705">
        <w:rPr>
          <w:rFonts w:asciiTheme="minorHAnsi" w:hAnsiTheme="minorHAnsi" w:cstheme="minorHAnsi"/>
          <w:color w:val="auto"/>
        </w:rPr>
        <w:t>K</w:t>
      </w:r>
      <w:r w:rsidRPr="00F05705">
        <w:rPr>
          <w:rFonts w:asciiTheme="minorHAnsi" w:hAnsiTheme="minorHAnsi" w:cstheme="minorHAnsi"/>
          <w:color w:val="auto"/>
        </w:rPr>
        <w:t xml:space="preserve">oordynatorowi </w:t>
      </w:r>
      <w:r w:rsidR="00744734" w:rsidRPr="00F05705">
        <w:rPr>
          <w:rFonts w:asciiTheme="minorHAnsi" w:hAnsiTheme="minorHAnsi" w:cstheme="minorHAnsi"/>
          <w:color w:val="auto"/>
        </w:rPr>
        <w:t>P</w:t>
      </w:r>
      <w:r w:rsidRPr="00F05705">
        <w:rPr>
          <w:rFonts w:asciiTheme="minorHAnsi" w:hAnsiTheme="minorHAnsi" w:cstheme="minorHAnsi"/>
          <w:color w:val="auto"/>
        </w:rPr>
        <w:t>omocniczemu.</w:t>
      </w:r>
    </w:p>
    <w:p w14:paraId="78EFD450" w14:textId="77777777" w:rsidR="00F65193" w:rsidRPr="00F65193" w:rsidRDefault="00F65193" w:rsidP="00BD0DB9">
      <w:pPr>
        <w:spacing w:after="0" w:line="276" w:lineRule="auto"/>
        <w:jc w:val="center"/>
        <w:rPr>
          <w:rFonts w:cstheme="minorHAnsi"/>
          <w:b/>
          <w:color w:val="FF0000"/>
        </w:rPr>
      </w:pPr>
    </w:p>
    <w:p w14:paraId="26DC1F74" w14:textId="607FD05A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 xml:space="preserve">§ </w:t>
      </w:r>
      <w:r w:rsidR="0002112B" w:rsidRPr="0002112B">
        <w:rPr>
          <w:rFonts w:cstheme="minorHAnsi"/>
          <w:b/>
        </w:rPr>
        <w:t>5</w:t>
      </w:r>
    </w:p>
    <w:p w14:paraId="65AF76CF" w14:textId="7F47024C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 xml:space="preserve">Zasady rezygnacji z udziału w </w:t>
      </w:r>
      <w:r w:rsidR="00A12FC2">
        <w:rPr>
          <w:rFonts w:cstheme="minorHAnsi"/>
          <w:b/>
        </w:rPr>
        <w:t>P</w:t>
      </w:r>
      <w:r w:rsidRPr="0002112B">
        <w:rPr>
          <w:rFonts w:cstheme="minorHAnsi"/>
          <w:b/>
        </w:rPr>
        <w:t>rojekcie</w:t>
      </w:r>
    </w:p>
    <w:p w14:paraId="176DE2F4" w14:textId="77777777" w:rsidR="00842A7A" w:rsidRPr="0002112B" w:rsidRDefault="00842A7A" w:rsidP="0062450C">
      <w:pPr>
        <w:pStyle w:val="Akapitzlist"/>
        <w:numPr>
          <w:ilvl w:val="0"/>
          <w:numId w:val="2"/>
        </w:numPr>
        <w:spacing w:line="276" w:lineRule="auto"/>
        <w:ind w:left="709" w:hanging="349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 ważnej przyczyny Uczestnik może wycofać się z udziału w Projekcie, do</w:t>
      </w:r>
      <w:r w:rsidR="0062450C" w:rsidRPr="0002112B">
        <w:rPr>
          <w:rFonts w:asciiTheme="minorHAnsi" w:hAnsiTheme="minorHAnsi" w:cstheme="minorHAnsi"/>
          <w:color w:val="auto"/>
        </w:rPr>
        <w:t xml:space="preserve"> którego został zakwalifikowany.</w:t>
      </w:r>
    </w:p>
    <w:p w14:paraId="6DA878DD" w14:textId="6AC9682C" w:rsidR="0062450C" w:rsidRPr="0002112B" w:rsidRDefault="0062450C" w:rsidP="006245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przypadku wycofania lub rezygnacji Uczestnika z udziału w Projekcie w trakcie trwania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rojektu, Beneficjent może żądać, aby Uczestnik przedłożył zaświadczenia lekarskie lub inne dokumenty usprawiedliwiające wycofanie lub rezygnację danego Uczestnika.</w:t>
      </w:r>
    </w:p>
    <w:p w14:paraId="7331A866" w14:textId="57A7B337" w:rsidR="00842A7A" w:rsidRPr="0002112B" w:rsidRDefault="00842A7A" w:rsidP="00BD0D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lastRenderedPageBreak/>
        <w:t xml:space="preserve">Rodzice/opiekunowie prawni mają obowiązek zgłoszenia Dyrektorowi Szkoły informacji </w:t>
      </w:r>
      <w:r w:rsidR="009E0D27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 xml:space="preserve">o rezygnacji </w:t>
      </w:r>
      <w:r w:rsidR="005C5201" w:rsidRPr="0002112B">
        <w:rPr>
          <w:rFonts w:asciiTheme="minorHAnsi" w:hAnsiTheme="minorHAnsi" w:cstheme="minorHAnsi"/>
          <w:color w:val="auto"/>
        </w:rPr>
        <w:t>u</w:t>
      </w:r>
      <w:r w:rsidR="0062450C" w:rsidRPr="0002112B">
        <w:rPr>
          <w:rFonts w:asciiTheme="minorHAnsi" w:hAnsiTheme="minorHAnsi" w:cstheme="minorHAnsi"/>
          <w:color w:val="auto"/>
        </w:rPr>
        <w:t>cznia</w:t>
      </w:r>
      <w:r w:rsidR="005C5201" w:rsidRPr="0002112B">
        <w:rPr>
          <w:rFonts w:asciiTheme="minorHAnsi" w:hAnsiTheme="minorHAnsi" w:cstheme="minorHAnsi"/>
          <w:color w:val="auto"/>
        </w:rPr>
        <w:t xml:space="preserve"> – uczestnika Projektu</w:t>
      </w:r>
      <w:r w:rsidRPr="0002112B">
        <w:rPr>
          <w:rFonts w:asciiTheme="minorHAnsi" w:hAnsiTheme="minorHAnsi" w:cstheme="minorHAnsi"/>
          <w:color w:val="auto"/>
        </w:rPr>
        <w:t xml:space="preserve"> z udziału w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rojekcie.</w:t>
      </w:r>
    </w:p>
    <w:p w14:paraId="53164378" w14:textId="4BBB36E7" w:rsidR="0062450C" w:rsidRPr="0002112B" w:rsidRDefault="00842A7A" w:rsidP="006245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Dyrektor Szkoły ma obowiązek zgłoszenia </w:t>
      </w:r>
      <w:r w:rsidR="001B5C19" w:rsidRPr="0002112B">
        <w:rPr>
          <w:rFonts w:asciiTheme="minorHAnsi" w:hAnsiTheme="minorHAnsi" w:cstheme="minorHAnsi"/>
          <w:color w:val="auto"/>
        </w:rPr>
        <w:t>odpowiedniemu Partnerowi i Beneficjentowi</w:t>
      </w:r>
      <w:r w:rsidRPr="0002112B">
        <w:rPr>
          <w:rFonts w:asciiTheme="minorHAnsi" w:hAnsiTheme="minorHAnsi" w:cstheme="minorHAnsi"/>
          <w:color w:val="auto"/>
        </w:rPr>
        <w:t xml:space="preserve"> informacji o rezygnacji </w:t>
      </w:r>
      <w:r w:rsidR="00C134D6" w:rsidRPr="0002112B">
        <w:rPr>
          <w:rFonts w:asciiTheme="minorHAnsi" w:hAnsiTheme="minorHAnsi" w:cstheme="minorHAnsi"/>
          <w:color w:val="auto"/>
        </w:rPr>
        <w:t>Uczestnika z</w:t>
      </w:r>
      <w:r w:rsidRPr="0002112B">
        <w:rPr>
          <w:rFonts w:asciiTheme="minorHAnsi" w:hAnsiTheme="minorHAnsi" w:cstheme="minorHAnsi"/>
          <w:color w:val="auto"/>
        </w:rPr>
        <w:t xml:space="preserve"> udziału w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rojekcie.</w:t>
      </w:r>
    </w:p>
    <w:p w14:paraId="18273A86" w14:textId="42F265E0" w:rsidR="00842A7A" w:rsidRPr="0002112B" w:rsidRDefault="00842A7A" w:rsidP="006245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przypadku nieusprawiedliwionego wycofania lub rezygnacji Uczestnika z udziału </w:t>
      </w:r>
      <w:r w:rsidR="009E0D27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Projekcie, Beneficjent może obciążyć Uczestnika kosztami jego uczestnictwa w Projekcie</w:t>
      </w:r>
      <w:r w:rsidR="0062450C" w:rsidRPr="0002112B">
        <w:rPr>
          <w:rFonts w:asciiTheme="minorHAnsi" w:hAnsiTheme="minorHAnsi" w:cstheme="minorHAnsi"/>
          <w:color w:val="auto"/>
        </w:rPr>
        <w:t xml:space="preserve">, </w:t>
      </w:r>
      <w:r w:rsidR="009E0D27">
        <w:rPr>
          <w:rFonts w:asciiTheme="minorHAnsi" w:hAnsiTheme="minorHAnsi" w:cstheme="minorHAnsi"/>
          <w:color w:val="auto"/>
        </w:rPr>
        <w:br/>
      </w:r>
      <w:r w:rsidR="0062450C" w:rsidRPr="0002112B">
        <w:rPr>
          <w:rFonts w:asciiTheme="minorHAnsi" w:hAnsiTheme="minorHAnsi" w:cstheme="minorHAnsi"/>
          <w:color w:val="auto"/>
        </w:rPr>
        <w:t>z zastrzeżeniem §</w:t>
      </w:r>
      <w:r w:rsidR="0002112B">
        <w:rPr>
          <w:rFonts w:asciiTheme="minorHAnsi" w:hAnsiTheme="minorHAnsi" w:cstheme="minorHAnsi"/>
          <w:color w:val="auto"/>
        </w:rPr>
        <w:t>3</w:t>
      </w:r>
      <w:r w:rsidR="0062450C" w:rsidRPr="0002112B">
        <w:rPr>
          <w:rFonts w:asciiTheme="minorHAnsi" w:hAnsiTheme="minorHAnsi" w:cstheme="minorHAnsi"/>
          <w:color w:val="auto"/>
        </w:rPr>
        <w:t xml:space="preserve"> ust.3 pkt. </w:t>
      </w:r>
      <w:r w:rsidR="0002112B">
        <w:rPr>
          <w:rFonts w:asciiTheme="minorHAnsi" w:hAnsiTheme="minorHAnsi" w:cstheme="minorHAnsi"/>
          <w:color w:val="auto"/>
        </w:rPr>
        <w:t>c</w:t>
      </w:r>
      <w:r w:rsidRPr="0002112B">
        <w:rPr>
          <w:rFonts w:asciiTheme="minorHAnsi" w:hAnsiTheme="minorHAnsi" w:cstheme="minorHAnsi"/>
          <w:color w:val="auto"/>
        </w:rPr>
        <w:t>. Niniejsze postanowienie wynika z faktu, iż Projekt jest finansowany ze</w:t>
      </w:r>
      <w:r w:rsidR="0034013A" w:rsidRPr="0002112B">
        <w:rPr>
          <w:rFonts w:asciiTheme="minorHAnsi" w:hAnsiTheme="minorHAnsi" w:cstheme="minorHAnsi"/>
          <w:color w:val="auto"/>
        </w:rPr>
        <w:t xml:space="preserve"> środków publicznych, w związku</w:t>
      </w:r>
      <w:r w:rsidRPr="0002112B">
        <w:rPr>
          <w:rFonts w:asciiTheme="minorHAnsi" w:hAnsiTheme="minorHAnsi" w:cstheme="minorHAnsi"/>
          <w:color w:val="auto"/>
        </w:rPr>
        <w:t xml:space="preserve"> z czym na Beneficjencie spoczywa szczególny obowiązek dbałości o ich prawidłowe i zgodne z założonymi celami wydatkowanie.</w:t>
      </w:r>
    </w:p>
    <w:p w14:paraId="33FCD7AF" w14:textId="683B0D3A" w:rsidR="00842A7A" w:rsidRPr="0002112B" w:rsidRDefault="00842A7A" w:rsidP="00BD0D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Beneficjent zastrzega sobie prawo skreślenia Uczestnika Projektu z listy uczestników </w:t>
      </w:r>
      <w:r w:rsidR="009E0D27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przypadku naruszenia przez Uczestnika Projektu niniejszego Regulaminu oraz zasad współżycia społecznego.</w:t>
      </w:r>
    </w:p>
    <w:p w14:paraId="05EB267A" w14:textId="5BEE0B66" w:rsidR="00842A7A" w:rsidRPr="0002112B" w:rsidRDefault="00842A7A" w:rsidP="00BD0D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Wobec osoby skreślonej z listy uczestników </w:t>
      </w:r>
      <w:r w:rsidR="00744734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rojektu z powodu naruszenia niniejszego Regulaminu oraz zasad współżycia społecznego stosu</w:t>
      </w:r>
      <w:r w:rsidR="00943478">
        <w:rPr>
          <w:rFonts w:asciiTheme="minorHAnsi" w:hAnsiTheme="minorHAnsi" w:cstheme="minorHAnsi"/>
          <w:color w:val="auto"/>
        </w:rPr>
        <w:t xml:space="preserve">je się sankcje wymienione </w:t>
      </w:r>
      <w:r w:rsidR="00917A12">
        <w:rPr>
          <w:rFonts w:asciiTheme="minorHAnsi" w:hAnsiTheme="minorHAnsi" w:cstheme="minorHAnsi"/>
          <w:color w:val="auto"/>
        </w:rPr>
        <w:br/>
      </w:r>
      <w:r w:rsidR="00943478">
        <w:rPr>
          <w:rFonts w:asciiTheme="minorHAnsi" w:hAnsiTheme="minorHAnsi" w:cstheme="minorHAnsi"/>
          <w:color w:val="auto"/>
        </w:rPr>
        <w:t xml:space="preserve">w </w:t>
      </w:r>
      <w:r w:rsidR="00943478" w:rsidRPr="000D59F4">
        <w:rPr>
          <w:rFonts w:asciiTheme="minorHAnsi" w:hAnsiTheme="minorHAnsi" w:cstheme="minorHAnsi"/>
          <w:color w:val="000000" w:themeColor="text1"/>
        </w:rPr>
        <w:t>ust.</w:t>
      </w:r>
      <w:r w:rsidRPr="00943478">
        <w:rPr>
          <w:rFonts w:asciiTheme="minorHAnsi" w:hAnsiTheme="minorHAnsi" w:cstheme="minorHAnsi"/>
          <w:color w:val="FF0000"/>
        </w:rPr>
        <w:t xml:space="preserve"> </w:t>
      </w:r>
      <w:r w:rsidRPr="0002112B">
        <w:rPr>
          <w:rFonts w:asciiTheme="minorHAnsi" w:hAnsiTheme="minorHAnsi" w:cstheme="minorHAnsi"/>
          <w:color w:val="auto"/>
        </w:rPr>
        <w:t>5 niniejszego paragrafu.</w:t>
      </w:r>
    </w:p>
    <w:p w14:paraId="2268EEA1" w14:textId="77777777" w:rsidR="0002112B" w:rsidRDefault="0002112B" w:rsidP="00BD0DB9">
      <w:pPr>
        <w:spacing w:after="0" w:line="276" w:lineRule="auto"/>
        <w:rPr>
          <w:rFonts w:cstheme="minorHAnsi"/>
          <w:color w:val="FF0000"/>
        </w:rPr>
      </w:pPr>
    </w:p>
    <w:p w14:paraId="2E97597A" w14:textId="77777777" w:rsidR="0002112B" w:rsidRPr="00F65193" w:rsidRDefault="0002112B" w:rsidP="00BD0DB9">
      <w:pPr>
        <w:spacing w:after="0" w:line="276" w:lineRule="auto"/>
        <w:rPr>
          <w:rFonts w:cstheme="minorHAnsi"/>
          <w:color w:val="FF0000"/>
        </w:rPr>
      </w:pPr>
    </w:p>
    <w:p w14:paraId="26AE67B1" w14:textId="349E3C01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 xml:space="preserve">§ </w:t>
      </w:r>
      <w:r w:rsidR="00744734">
        <w:rPr>
          <w:rFonts w:cstheme="minorHAnsi"/>
          <w:b/>
        </w:rPr>
        <w:t>6</w:t>
      </w:r>
    </w:p>
    <w:p w14:paraId="0BCCBE2E" w14:textId="77777777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>Postanowienia końcowe</w:t>
      </w:r>
    </w:p>
    <w:p w14:paraId="48A8AC20" w14:textId="03849890" w:rsidR="00086077" w:rsidRPr="0002112B" w:rsidRDefault="00842A7A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Regulamin wchodzi w życie z dniem jego ogłoszenia na stronie internetowej</w:t>
      </w:r>
      <w:r w:rsidR="001B5C19" w:rsidRPr="0002112B">
        <w:rPr>
          <w:rFonts w:asciiTheme="minorHAnsi" w:hAnsiTheme="minorHAnsi" w:cstheme="minorHAnsi"/>
          <w:color w:val="auto"/>
        </w:rPr>
        <w:t xml:space="preserve"> Beneficjenta, stronach internetowych Partnerów Projektu i Realizatorów </w:t>
      </w:r>
      <w:r w:rsidR="00917A12" w:rsidRPr="0002112B">
        <w:rPr>
          <w:rFonts w:asciiTheme="minorHAnsi" w:hAnsiTheme="minorHAnsi" w:cstheme="minorHAnsi"/>
          <w:color w:val="auto"/>
        </w:rPr>
        <w:t>Projektu i trwa</w:t>
      </w:r>
      <w:r w:rsidRPr="0002112B">
        <w:rPr>
          <w:rFonts w:asciiTheme="minorHAnsi" w:hAnsiTheme="minorHAnsi" w:cstheme="minorHAnsi"/>
          <w:color w:val="auto"/>
        </w:rPr>
        <w:t xml:space="preserve"> do zakończenia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rojektu pn. „Edukacja w szkołach prowadzących kształcenie ogólne na terenie Gmin Ziemi Gorlickiej”</w:t>
      </w:r>
      <w:r w:rsidR="001B5C19" w:rsidRPr="0002112B">
        <w:rPr>
          <w:rFonts w:asciiTheme="minorHAnsi" w:hAnsiTheme="minorHAnsi" w:cstheme="minorHAnsi"/>
          <w:color w:val="auto"/>
        </w:rPr>
        <w:t>.</w:t>
      </w:r>
      <w:r w:rsidR="00086077" w:rsidRPr="0002112B">
        <w:rPr>
          <w:rFonts w:asciiTheme="minorHAnsi" w:hAnsiTheme="minorHAnsi" w:cstheme="minorHAnsi"/>
          <w:color w:val="auto"/>
        </w:rPr>
        <w:t xml:space="preserve"> </w:t>
      </w:r>
    </w:p>
    <w:p w14:paraId="09E0110F" w14:textId="77777777" w:rsidR="00842A7A" w:rsidRPr="0002112B" w:rsidRDefault="00086077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Regulamin jest dostępny również w siedzibie </w:t>
      </w:r>
      <w:r w:rsidR="001B5C19" w:rsidRPr="0002112B">
        <w:rPr>
          <w:rFonts w:asciiTheme="minorHAnsi" w:hAnsiTheme="minorHAnsi" w:cstheme="minorHAnsi"/>
          <w:color w:val="auto"/>
        </w:rPr>
        <w:t>Beneficjenta, Partnerów Projektu i Realizatorów Projektu.</w:t>
      </w:r>
    </w:p>
    <w:p w14:paraId="73FB2039" w14:textId="77777777" w:rsidR="00842A7A" w:rsidRPr="0002112B" w:rsidRDefault="00842A7A" w:rsidP="00BD0D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Beneficjent zastrzega sobie prawo do zmiany Regulaminu.</w:t>
      </w:r>
    </w:p>
    <w:p w14:paraId="04101842" w14:textId="10DD91A0" w:rsidR="001B5C19" w:rsidRPr="0002112B" w:rsidRDefault="001B5C19" w:rsidP="001B5C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przypadku zmiany Regulaminu informacja o jego zmianie, aktualna treść, uzasadnienie oraz termin, od którego zmiana obowiązuje, zostanie zamieszczona w każdym miejscu, </w:t>
      </w:r>
      <w:r w:rsidR="00917A12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którym podano Regulamin Projektu do publicznej wiadomości.</w:t>
      </w:r>
    </w:p>
    <w:p w14:paraId="787F3EAA" w14:textId="1F285B47" w:rsidR="00842A7A" w:rsidRPr="0002112B" w:rsidRDefault="00842A7A" w:rsidP="00BD0D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Beneficjent zastrzega sobie możliwość nieodpłatnego wykorzystania wizerunku, nagrania Uczestników pr</w:t>
      </w:r>
      <w:r w:rsidR="00744734">
        <w:rPr>
          <w:rFonts w:asciiTheme="minorHAnsi" w:hAnsiTheme="minorHAnsi" w:cstheme="minorHAnsi"/>
          <w:color w:val="auto"/>
        </w:rPr>
        <w:t>ojektu - do celów związanych z P</w:t>
      </w:r>
      <w:r w:rsidRPr="0002112B">
        <w:rPr>
          <w:rFonts w:asciiTheme="minorHAnsi" w:hAnsiTheme="minorHAnsi" w:cstheme="minorHAnsi"/>
          <w:color w:val="auto"/>
        </w:rPr>
        <w:t>rojektem (umieszczenie zdjęć na stronie projektu i inne publikacje</w:t>
      </w:r>
      <w:r w:rsidR="00086077" w:rsidRPr="0002112B">
        <w:rPr>
          <w:rFonts w:asciiTheme="minorHAnsi" w:hAnsiTheme="minorHAnsi" w:cstheme="minorHAnsi"/>
          <w:color w:val="auto"/>
        </w:rPr>
        <w:t>) pod warunkiem, że fotografia/</w:t>
      </w:r>
      <w:r w:rsidRPr="0002112B">
        <w:rPr>
          <w:rFonts w:asciiTheme="minorHAnsi" w:hAnsiTheme="minorHAnsi" w:cstheme="minorHAnsi"/>
          <w:color w:val="auto"/>
        </w:rPr>
        <w:t xml:space="preserve">nagranie zostało wykonane </w:t>
      </w:r>
      <w:r w:rsidR="00917A12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trakcie trwania udzielanego wsparcia.</w:t>
      </w:r>
    </w:p>
    <w:p w14:paraId="449403C8" w14:textId="77777777" w:rsidR="00842A7A" w:rsidRPr="0002112B" w:rsidRDefault="00842A7A" w:rsidP="00BD0D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Sprawy </w:t>
      </w:r>
      <w:r w:rsidR="00C20746" w:rsidRPr="0002112B">
        <w:rPr>
          <w:rFonts w:asciiTheme="minorHAnsi" w:hAnsiTheme="minorHAnsi" w:cstheme="minorHAnsi"/>
          <w:color w:val="auto"/>
        </w:rPr>
        <w:t>sporne wynikłe w trakcie realizacji Projektu</w:t>
      </w:r>
      <w:r w:rsidRPr="0002112B">
        <w:rPr>
          <w:rFonts w:asciiTheme="minorHAnsi" w:hAnsiTheme="minorHAnsi" w:cstheme="minorHAnsi"/>
          <w:color w:val="auto"/>
        </w:rPr>
        <w:t xml:space="preserve"> rozstrzygane </w:t>
      </w:r>
      <w:r w:rsidR="00C20746" w:rsidRPr="0002112B">
        <w:rPr>
          <w:rFonts w:asciiTheme="minorHAnsi" w:hAnsiTheme="minorHAnsi" w:cstheme="minorHAnsi"/>
          <w:color w:val="auto"/>
        </w:rPr>
        <w:t>będą</w:t>
      </w:r>
      <w:r w:rsidRPr="0002112B">
        <w:rPr>
          <w:rFonts w:asciiTheme="minorHAnsi" w:hAnsiTheme="minorHAnsi" w:cstheme="minorHAnsi"/>
          <w:color w:val="auto"/>
        </w:rPr>
        <w:t xml:space="preserve"> przez Beneficjenta.</w:t>
      </w:r>
    </w:p>
    <w:p w14:paraId="7D61EB97" w14:textId="77777777" w:rsidR="00C20746" w:rsidRPr="0002112B" w:rsidRDefault="00C20746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sprawach nieuregulowanych w Regulaminie zastosowanie mają przepisy prawa powszechnie obowiązującego. </w:t>
      </w:r>
    </w:p>
    <w:p w14:paraId="3097FB30" w14:textId="461A4B02" w:rsidR="003162BF" w:rsidRPr="0002112B" w:rsidRDefault="00C20746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Integralną część Regulaminu </w:t>
      </w:r>
      <w:r w:rsidR="00F05705">
        <w:rPr>
          <w:rFonts w:asciiTheme="minorHAnsi" w:hAnsiTheme="minorHAnsi" w:cstheme="minorHAnsi"/>
          <w:color w:val="auto"/>
        </w:rPr>
        <w:t xml:space="preserve">Realizacji </w:t>
      </w:r>
      <w:r w:rsidR="00AA2402" w:rsidRPr="0002112B">
        <w:rPr>
          <w:rFonts w:asciiTheme="minorHAnsi" w:hAnsiTheme="minorHAnsi" w:cstheme="minorHAnsi"/>
          <w:color w:val="auto"/>
        </w:rPr>
        <w:t xml:space="preserve">Projektu </w:t>
      </w:r>
      <w:r w:rsidRPr="0002112B">
        <w:rPr>
          <w:rFonts w:asciiTheme="minorHAnsi" w:hAnsiTheme="minorHAnsi" w:cstheme="minorHAnsi"/>
          <w:color w:val="auto"/>
        </w:rPr>
        <w:t>stanowią następujące Załączniki:</w:t>
      </w:r>
    </w:p>
    <w:p w14:paraId="518C39AD" w14:textId="77777777" w:rsidR="001B5C19" w:rsidRPr="0002112B" w:rsidRDefault="00AA2402" w:rsidP="00AA240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Załącznik nr 1 Regulamin rekrutacji nauczycieli </w:t>
      </w:r>
    </w:p>
    <w:p w14:paraId="0B8D8881" w14:textId="79BC5873" w:rsidR="00AA2402" w:rsidRPr="0002112B" w:rsidRDefault="00AA2402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</w:t>
      </w:r>
      <w:r w:rsidR="00236838" w:rsidRPr="0002112B">
        <w:rPr>
          <w:rFonts w:asciiTheme="minorHAnsi" w:hAnsiTheme="minorHAnsi" w:cstheme="minorHAnsi"/>
          <w:color w:val="auto"/>
        </w:rPr>
        <w:t>ącznik</w:t>
      </w:r>
      <w:r w:rsidRPr="0002112B">
        <w:rPr>
          <w:rFonts w:asciiTheme="minorHAnsi" w:hAnsiTheme="minorHAnsi" w:cstheme="minorHAnsi"/>
          <w:color w:val="auto"/>
        </w:rPr>
        <w:t xml:space="preserve"> nr 1a –</w:t>
      </w:r>
      <w:r w:rsidR="00106A12" w:rsidRPr="0002112B">
        <w:rPr>
          <w:rFonts w:asciiTheme="minorHAnsi" w:hAnsiTheme="minorHAnsi" w:cstheme="minorHAnsi"/>
          <w:color w:val="auto"/>
        </w:rPr>
        <w:t xml:space="preserve"> </w:t>
      </w:r>
      <w:r w:rsidRPr="0002112B">
        <w:rPr>
          <w:rFonts w:asciiTheme="minorHAnsi" w:hAnsiTheme="minorHAnsi" w:cstheme="minorHAnsi"/>
          <w:color w:val="auto"/>
        </w:rPr>
        <w:t>Formularz zgłoszeniowy nauczyciela</w:t>
      </w:r>
      <w:r w:rsidR="009D622A">
        <w:rPr>
          <w:rFonts w:asciiTheme="minorHAnsi" w:hAnsiTheme="minorHAnsi" w:cstheme="minorHAnsi"/>
          <w:color w:val="auto"/>
        </w:rPr>
        <w:t xml:space="preserve"> </w:t>
      </w:r>
    </w:p>
    <w:p w14:paraId="4FBA6A7E" w14:textId="44F949C1" w:rsidR="00AA2402" w:rsidRPr="0002112B" w:rsidRDefault="00236838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nr 1b – </w:t>
      </w:r>
      <w:r w:rsidR="00F57751" w:rsidRPr="0002112B">
        <w:rPr>
          <w:rFonts w:asciiTheme="minorHAnsi" w:hAnsiTheme="minorHAnsi" w:cstheme="minorHAnsi"/>
          <w:color w:val="auto"/>
        </w:rPr>
        <w:t>Lista możliwych do wyboru szkoleń/kursów/studiów podyplomowych dla nauczycieli</w:t>
      </w:r>
      <w:r w:rsidR="00F05705">
        <w:rPr>
          <w:rFonts w:asciiTheme="minorHAnsi" w:hAnsiTheme="minorHAnsi" w:cstheme="minorHAnsi"/>
          <w:color w:val="auto"/>
        </w:rPr>
        <w:t xml:space="preserve"> – uczestników Projektu</w:t>
      </w:r>
      <w:r w:rsidR="00F57751" w:rsidRPr="0002112B">
        <w:rPr>
          <w:rFonts w:asciiTheme="minorHAnsi" w:hAnsiTheme="minorHAnsi" w:cstheme="minorHAnsi"/>
          <w:color w:val="auto"/>
        </w:rPr>
        <w:t xml:space="preserve"> w celu rozwoju kwalifikacji zawodowych</w:t>
      </w:r>
    </w:p>
    <w:p w14:paraId="3D94555D" w14:textId="0ECA9728" w:rsidR="00AA2402" w:rsidRPr="0002112B" w:rsidRDefault="00236838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1c - </w:t>
      </w:r>
      <w:r w:rsidR="0095350C" w:rsidRPr="0002112B">
        <w:rPr>
          <w:rFonts w:asciiTheme="minorHAnsi" w:hAnsiTheme="minorHAnsi" w:cstheme="minorHAnsi"/>
          <w:color w:val="auto"/>
        </w:rPr>
        <w:t xml:space="preserve">Deklaracja uczestnictwa w </w:t>
      </w:r>
      <w:r w:rsidR="00A12FC2">
        <w:rPr>
          <w:rFonts w:asciiTheme="minorHAnsi" w:hAnsiTheme="minorHAnsi" w:cstheme="minorHAnsi"/>
          <w:color w:val="auto"/>
        </w:rPr>
        <w:t>P</w:t>
      </w:r>
      <w:r w:rsidR="0095350C" w:rsidRPr="0002112B">
        <w:rPr>
          <w:rFonts w:asciiTheme="minorHAnsi" w:hAnsiTheme="minorHAnsi" w:cstheme="minorHAnsi"/>
          <w:color w:val="auto"/>
        </w:rPr>
        <w:t>rojekcie</w:t>
      </w:r>
    </w:p>
    <w:p w14:paraId="7E9BB8B5" w14:textId="11533A6F" w:rsidR="00AA2402" w:rsidRPr="0002112B" w:rsidRDefault="00236838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1d</w:t>
      </w:r>
      <w:r w:rsidR="0095350C" w:rsidRPr="0002112B">
        <w:rPr>
          <w:rFonts w:asciiTheme="minorHAnsi" w:hAnsiTheme="minorHAnsi" w:cstheme="minorHAnsi"/>
          <w:color w:val="auto"/>
        </w:rPr>
        <w:t xml:space="preserve"> </w:t>
      </w:r>
      <w:r w:rsidR="00AA2402" w:rsidRPr="0002112B">
        <w:rPr>
          <w:rFonts w:asciiTheme="minorHAnsi" w:hAnsiTheme="minorHAnsi" w:cstheme="minorHAnsi"/>
          <w:color w:val="auto"/>
        </w:rPr>
        <w:t xml:space="preserve">- </w:t>
      </w:r>
      <w:r w:rsidR="00F57751" w:rsidRPr="0002112B">
        <w:rPr>
          <w:rFonts w:asciiTheme="minorHAnsi" w:hAnsiTheme="minorHAnsi" w:cstheme="minorHAnsi"/>
          <w:color w:val="auto"/>
        </w:rPr>
        <w:t xml:space="preserve">Oświadczenie uczestnika </w:t>
      </w:r>
      <w:r w:rsidR="00A12FC2">
        <w:rPr>
          <w:rFonts w:asciiTheme="minorHAnsi" w:hAnsiTheme="minorHAnsi" w:cstheme="minorHAnsi"/>
          <w:color w:val="auto"/>
        </w:rPr>
        <w:t>P</w:t>
      </w:r>
      <w:r w:rsidR="00F57751" w:rsidRPr="0002112B">
        <w:rPr>
          <w:rFonts w:asciiTheme="minorHAnsi" w:hAnsiTheme="minorHAnsi" w:cstheme="minorHAnsi"/>
          <w:color w:val="auto"/>
        </w:rPr>
        <w:t>rojektu</w:t>
      </w:r>
    </w:p>
    <w:p w14:paraId="3709F57C" w14:textId="77777777" w:rsidR="0095350C" w:rsidRPr="0002112B" w:rsidRDefault="0095350C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lastRenderedPageBreak/>
        <w:t xml:space="preserve">Załącznik </w:t>
      </w:r>
      <w:r w:rsidR="00F57751" w:rsidRPr="0002112B">
        <w:rPr>
          <w:rFonts w:asciiTheme="minorHAnsi" w:hAnsiTheme="minorHAnsi" w:cstheme="minorHAnsi"/>
          <w:color w:val="auto"/>
        </w:rPr>
        <w:t>1</w:t>
      </w:r>
      <w:r w:rsidRPr="0002112B">
        <w:rPr>
          <w:rFonts w:asciiTheme="minorHAnsi" w:hAnsiTheme="minorHAnsi" w:cstheme="minorHAnsi"/>
          <w:color w:val="auto"/>
        </w:rPr>
        <w:t>e- Klauzula informacyjna RODO</w:t>
      </w:r>
    </w:p>
    <w:p w14:paraId="141B6819" w14:textId="77777777" w:rsidR="00AA2402" w:rsidRPr="0002112B" w:rsidRDefault="00AA2402" w:rsidP="00AA240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 nr 2 Regulamin rekrutacji uczniów</w:t>
      </w:r>
    </w:p>
    <w:p w14:paraId="7A753695" w14:textId="4265F0D6" w:rsidR="00AA2402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nr 2a –</w:t>
      </w:r>
      <w:r w:rsidR="00106A12" w:rsidRPr="0002112B">
        <w:rPr>
          <w:rFonts w:asciiTheme="minorHAnsi" w:hAnsiTheme="minorHAnsi" w:cstheme="minorHAnsi"/>
          <w:color w:val="auto"/>
        </w:rPr>
        <w:t xml:space="preserve"> </w:t>
      </w:r>
      <w:r w:rsidR="00AA2402" w:rsidRPr="0002112B">
        <w:rPr>
          <w:rFonts w:asciiTheme="minorHAnsi" w:hAnsiTheme="minorHAnsi" w:cstheme="minorHAnsi"/>
          <w:color w:val="auto"/>
        </w:rPr>
        <w:t>Formularz zgłoszeniowy ucznia</w:t>
      </w:r>
    </w:p>
    <w:p w14:paraId="7DBBF879" w14:textId="6C8D40E4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106A12" w:rsidRPr="0002112B">
        <w:rPr>
          <w:rFonts w:asciiTheme="minorHAnsi" w:hAnsiTheme="minorHAnsi" w:cstheme="minorHAnsi"/>
          <w:color w:val="auto"/>
        </w:rPr>
        <w:t xml:space="preserve"> nr 2b – </w:t>
      </w:r>
      <w:r w:rsidR="0095350C" w:rsidRPr="0002112B">
        <w:rPr>
          <w:rFonts w:asciiTheme="minorHAnsi" w:hAnsiTheme="minorHAnsi" w:cstheme="minorHAnsi"/>
          <w:color w:val="auto"/>
        </w:rPr>
        <w:t xml:space="preserve">Lista zaplanowanych zajęć - Rozwijanie u uczniów </w:t>
      </w:r>
      <w:r w:rsidR="00A12FC2">
        <w:rPr>
          <w:rFonts w:asciiTheme="minorHAnsi" w:hAnsiTheme="minorHAnsi" w:cstheme="minorHAnsi"/>
          <w:color w:val="auto"/>
        </w:rPr>
        <w:t xml:space="preserve">–uczestników Projektu </w:t>
      </w:r>
      <w:r w:rsidR="0095350C" w:rsidRPr="0002112B">
        <w:rPr>
          <w:rFonts w:asciiTheme="minorHAnsi" w:hAnsiTheme="minorHAnsi" w:cstheme="minorHAnsi"/>
          <w:color w:val="auto"/>
        </w:rPr>
        <w:t>kompetencji kluczowych i umiejętności uniwersalnych niezbędnych na rynku pracy</w:t>
      </w:r>
    </w:p>
    <w:p w14:paraId="2F382E06" w14:textId="5BD52552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B317E8" w:rsidRPr="0002112B">
        <w:rPr>
          <w:rFonts w:asciiTheme="minorHAnsi" w:hAnsiTheme="minorHAnsi" w:cstheme="minorHAnsi"/>
          <w:color w:val="auto"/>
        </w:rPr>
        <w:t xml:space="preserve"> nr 2c – </w:t>
      </w:r>
      <w:r w:rsidRPr="0002112B">
        <w:rPr>
          <w:rFonts w:asciiTheme="minorHAnsi" w:hAnsiTheme="minorHAnsi" w:cstheme="minorHAnsi"/>
          <w:color w:val="auto"/>
        </w:rPr>
        <w:t>Formularz zgłoszenia na zajęcia ucznia</w:t>
      </w:r>
      <w:r w:rsidR="009D622A">
        <w:rPr>
          <w:rFonts w:asciiTheme="minorHAnsi" w:hAnsiTheme="minorHAnsi" w:cstheme="minorHAnsi"/>
          <w:color w:val="auto"/>
        </w:rPr>
        <w:t xml:space="preserve"> </w:t>
      </w:r>
      <w:r w:rsidRPr="0002112B">
        <w:rPr>
          <w:rFonts w:asciiTheme="minorHAnsi" w:hAnsiTheme="minorHAnsi" w:cstheme="minorHAnsi"/>
          <w:color w:val="auto"/>
        </w:rPr>
        <w:t>ze specjalnymi potrzebami rozwojowymi i edukacyjnymi (SPE)</w:t>
      </w:r>
    </w:p>
    <w:p w14:paraId="194A5D98" w14:textId="55532DD1" w:rsidR="0095350C" w:rsidRPr="0002112B" w:rsidRDefault="00236838" w:rsidP="00106A12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Załącznik </w:t>
      </w:r>
      <w:r w:rsidR="00B317E8" w:rsidRPr="0002112B">
        <w:rPr>
          <w:rFonts w:asciiTheme="minorHAnsi" w:hAnsiTheme="minorHAnsi" w:cstheme="minorHAnsi"/>
          <w:color w:val="auto"/>
        </w:rPr>
        <w:t>nr 2d –</w:t>
      </w:r>
      <w:r w:rsidR="0095350C" w:rsidRPr="0002112B">
        <w:rPr>
          <w:rFonts w:asciiTheme="minorHAnsi" w:hAnsiTheme="minorHAnsi" w:cstheme="minorHAnsi"/>
          <w:color w:val="auto"/>
        </w:rPr>
        <w:t xml:space="preserve"> Lista zaplanowanych zajęć specjalistycznych dla uczniów</w:t>
      </w:r>
      <w:r w:rsidR="00A12FC2">
        <w:rPr>
          <w:rFonts w:asciiTheme="minorHAnsi" w:hAnsiTheme="minorHAnsi" w:cstheme="minorHAnsi"/>
          <w:color w:val="auto"/>
        </w:rPr>
        <w:t xml:space="preserve"> – uczestników Projektu</w:t>
      </w:r>
      <w:r w:rsidR="0095350C" w:rsidRPr="0002112B">
        <w:rPr>
          <w:rFonts w:asciiTheme="minorHAnsi" w:hAnsiTheme="minorHAnsi" w:cstheme="minorHAnsi"/>
          <w:color w:val="auto"/>
        </w:rPr>
        <w:t xml:space="preserve"> ze specjalnymi potrzebami rozwojowymi i edukacyjnymi (SPE) </w:t>
      </w:r>
    </w:p>
    <w:p w14:paraId="54F559A6" w14:textId="034A176E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B317E8" w:rsidRPr="0002112B">
        <w:rPr>
          <w:rFonts w:asciiTheme="minorHAnsi" w:hAnsiTheme="minorHAnsi" w:cstheme="minorHAnsi"/>
          <w:color w:val="auto"/>
        </w:rPr>
        <w:t xml:space="preserve"> 2e </w:t>
      </w:r>
      <w:r w:rsidR="00813B59" w:rsidRPr="0002112B">
        <w:rPr>
          <w:rFonts w:asciiTheme="minorHAnsi" w:hAnsiTheme="minorHAnsi" w:cstheme="minorHAnsi"/>
          <w:color w:val="auto"/>
        </w:rPr>
        <w:t>–</w:t>
      </w:r>
      <w:r w:rsidR="00B317E8" w:rsidRPr="0002112B">
        <w:rPr>
          <w:rFonts w:asciiTheme="minorHAnsi" w:hAnsiTheme="minorHAnsi" w:cstheme="minorHAnsi"/>
          <w:color w:val="auto"/>
        </w:rPr>
        <w:t xml:space="preserve"> </w:t>
      </w:r>
      <w:r w:rsidR="00813B59" w:rsidRPr="0002112B">
        <w:rPr>
          <w:rFonts w:asciiTheme="minorHAnsi" w:hAnsiTheme="minorHAnsi" w:cstheme="minorHAnsi"/>
          <w:color w:val="auto"/>
        </w:rPr>
        <w:t xml:space="preserve">Oświadczenie uczestnika </w:t>
      </w:r>
      <w:r w:rsidR="00A12FC2">
        <w:rPr>
          <w:rFonts w:asciiTheme="minorHAnsi" w:hAnsiTheme="minorHAnsi" w:cstheme="minorHAnsi"/>
          <w:color w:val="auto"/>
        </w:rPr>
        <w:t>P</w:t>
      </w:r>
      <w:r w:rsidR="00813B59" w:rsidRPr="0002112B">
        <w:rPr>
          <w:rFonts w:asciiTheme="minorHAnsi" w:hAnsiTheme="minorHAnsi" w:cstheme="minorHAnsi"/>
          <w:color w:val="auto"/>
        </w:rPr>
        <w:t>rojektu</w:t>
      </w:r>
    </w:p>
    <w:p w14:paraId="637D0F71" w14:textId="1E679661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B317E8" w:rsidRPr="0002112B">
        <w:rPr>
          <w:rFonts w:asciiTheme="minorHAnsi" w:hAnsiTheme="minorHAnsi" w:cstheme="minorHAnsi"/>
          <w:color w:val="auto"/>
        </w:rPr>
        <w:t xml:space="preserve"> 2f- </w:t>
      </w:r>
      <w:r w:rsidR="0095350C" w:rsidRPr="0002112B">
        <w:rPr>
          <w:rFonts w:asciiTheme="minorHAnsi" w:hAnsiTheme="minorHAnsi" w:cstheme="minorHAnsi"/>
          <w:color w:val="auto"/>
        </w:rPr>
        <w:t>Klauzula informacyjna RODO</w:t>
      </w:r>
    </w:p>
    <w:p w14:paraId="0700C56F" w14:textId="522D86F9" w:rsidR="00F65193" w:rsidRDefault="00F65193" w:rsidP="00F65193">
      <w:pPr>
        <w:spacing w:line="276" w:lineRule="auto"/>
        <w:rPr>
          <w:rFonts w:cstheme="minorHAnsi"/>
          <w:color w:val="FF0000"/>
        </w:rPr>
      </w:pPr>
    </w:p>
    <w:p w14:paraId="379FE6C2" w14:textId="0C647453" w:rsidR="00F65193" w:rsidRDefault="00F65193" w:rsidP="00F65193">
      <w:pPr>
        <w:spacing w:line="276" w:lineRule="auto"/>
        <w:rPr>
          <w:rFonts w:cstheme="minorHAnsi"/>
          <w:color w:val="FF0000"/>
        </w:rPr>
      </w:pPr>
    </w:p>
    <w:p w14:paraId="6682508F" w14:textId="77777777" w:rsidR="0002112B" w:rsidRDefault="0002112B" w:rsidP="00F65193">
      <w:pPr>
        <w:spacing w:line="276" w:lineRule="auto"/>
        <w:rPr>
          <w:rFonts w:cstheme="minorHAnsi"/>
          <w:color w:val="FF0000"/>
        </w:rPr>
      </w:pPr>
    </w:p>
    <w:sectPr w:rsidR="0002112B" w:rsidSect="00842A7A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9FD3" w14:textId="77777777" w:rsidR="005A132A" w:rsidRDefault="005A132A" w:rsidP="00842A7A">
      <w:pPr>
        <w:spacing w:after="0" w:line="240" w:lineRule="auto"/>
      </w:pPr>
      <w:r>
        <w:separator/>
      </w:r>
    </w:p>
  </w:endnote>
  <w:endnote w:type="continuationSeparator" w:id="0">
    <w:p w14:paraId="09D75784" w14:textId="77777777" w:rsidR="005A132A" w:rsidRDefault="005A132A" w:rsidP="0084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9702"/>
      <w:docPartObj>
        <w:docPartGallery w:val="Page Numbers (Bottom of Page)"/>
        <w:docPartUnique/>
      </w:docPartObj>
    </w:sdtPr>
    <w:sdtEndPr/>
    <w:sdtContent>
      <w:p w14:paraId="3BA882F0" w14:textId="75579CE6" w:rsidR="00145180" w:rsidRDefault="00145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CB9">
          <w:rPr>
            <w:noProof/>
          </w:rPr>
          <w:t>1</w:t>
        </w:r>
        <w:r>
          <w:fldChar w:fldCharType="end"/>
        </w:r>
      </w:p>
    </w:sdtContent>
  </w:sdt>
  <w:p w14:paraId="50C272E2" w14:textId="21A46AF8" w:rsidR="00A467CD" w:rsidRPr="00A467CD" w:rsidRDefault="00A467CD" w:rsidP="00A467CD">
    <w:pPr>
      <w:pStyle w:val="Stopka"/>
      <w:jc w:val="cen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9D8A" w14:textId="77777777" w:rsidR="005A132A" w:rsidRDefault="005A132A" w:rsidP="00842A7A">
      <w:pPr>
        <w:spacing w:after="0" w:line="240" w:lineRule="auto"/>
      </w:pPr>
      <w:r>
        <w:separator/>
      </w:r>
    </w:p>
  </w:footnote>
  <w:footnote w:type="continuationSeparator" w:id="0">
    <w:p w14:paraId="3E9B1F53" w14:textId="77777777" w:rsidR="005A132A" w:rsidRDefault="005A132A" w:rsidP="0084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E3A5" w14:textId="77777777" w:rsidR="00842A7A" w:rsidRDefault="00842A7A">
    <w:pPr>
      <w:pStyle w:val="Nagwek"/>
    </w:pPr>
    <w:r>
      <w:rPr>
        <w:noProof/>
        <w:lang w:eastAsia="pl-PL"/>
      </w:rPr>
      <w:drawing>
        <wp:inline distT="0" distB="0" distL="0" distR="0" wp14:anchorId="25D14A95" wp14:editId="692707E0">
          <wp:extent cx="5760720" cy="428966"/>
          <wp:effectExtent l="0" t="0" r="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0CB"/>
    <w:multiLevelType w:val="hybridMultilevel"/>
    <w:tmpl w:val="C0424A5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7467"/>
    <w:multiLevelType w:val="hybridMultilevel"/>
    <w:tmpl w:val="27AE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912"/>
    <w:multiLevelType w:val="hybridMultilevel"/>
    <w:tmpl w:val="D82E1EA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33420E"/>
    <w:multiLevelType w:val="hybridMultilevel"/>
    <w:tmpl w:val="893A003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D313EB"/>
    <w:multiLevelType w:val="hybridMultilevel"/>
    <w:tmpl w:val="ACF82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C406C8"/>
    <w:multiLevelType w:val="hybridMultilevel"/>
    <w:tmpl w:val="CC683FDC"/>
    <w:lvl w:ilvl="0" w:tplc="14E87E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B0CB6"/>
    <w:multiLevelType w:val="hybridMultilevel"/>
    <w:tmpl w:val="8E5E36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42BF"/>
    <w:multiLevelType w:val="hybridMultilevel"/>
    <w:tmpl w:val="D298C8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0E7AC7"/>
    <w:multiLevelType w:val="hybridMultilevel"/>
    <w:tmpl w:val="E88A814E"/>
    <w:lvl w:ilvl="0" w:tplc="14E87E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7A3"/>
    <w:multiLevelType w:val="hybridMultilevel"/>
    <w:tmpl w:val="307450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6F87945"/>
    <w:multiLevelType w:val="hybridMultilevel"/>
    <w:tmpl w:val="5042825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560E0D"/>
    <w:multiLevelType w:val="hybridMultilevel"/>
    <w:tmpl w:val="7E8AF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6591"/>
    <w:multiLevelType w:val="hybridMultilevel"/>
    <w:tmpl w:val="2348F3E8"/>
    <w:lvl w:ilvl="0" w:tplc="BBC2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5CB5"/>
    <w:multiLevelType w:val="hybridMultilevel"/>
    <w:tmpl w:val="901A98D0"/>
    <w:lvl w:ilvl="0" w:tplc="14E87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EF50BA"/>
    <w:multiLevelType w:val="hybridMultilevel"/>
    <w:tmpl w:val="C8BEB13E"/>
    <w:lvl w:ilvl="0" w:tplc="83CE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424B"/>
    <w:multiLevelType w:val="hybridMultilevel"/>
    <w:tmpl w:val="05B662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34C43"/>
    <w:multiLevelType w:val="hybridMultilevel"/>
    <w:tmpl w:val="CB12066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4826293"/>
    <w:multiLevelType w:val="hybridMultilevel"/>
    <w:tmpl w:val="C6BA7C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20152F"/>
    <w:multiLevelType w:val="hybridMultilevel"/>
    <w:tmpl w:val="67488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A9F"/>
    <w:multiLevelType w:val="hybridMultilevel"/>
    <w:tmpl w:val="EDB01470"/>
    <w:lvl w:ilvl="0" w:tplc="C2BAE3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E25391E"/>
    <w:multiLevelType w:val="hybridMultilevel"/>
    <w:tmpl w:val="C9C081A8"/>
    <w:lvl w:ilvl="0" w:tplc="14E87EEC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4FB05905"/>
    <w:multiLevelType w:val="hybridMultilevel"/>
    <w:tmpl w:val="0590D85E"/>
    <w:lvl w:ilvl="0" w:tplc="21A4DD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A00D4A"/>
    <w:multiLevelType w:val="hybridMultilevel"/>
    <w:tmpl w:val="F006CA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383C"/>
    <w:multiLevelType w:val="hybridMultilevel"/>
    <w:tmpl w:val="39A84D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73625F"/>
    <w:multiLevelType w:val="hybridMultilevel"/>
    <w:tmpl w:val="C2F01812"/>
    <w:lvl w:ilvl="0" w:tplc="DFD448C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2D5712"/>
    <w:multiLevelType w:val="hybridMultilevel"/>
    <w:tmpl w:val="FBD0EF56"/>
    <w:lvl w:ilvl="0" w:tplc="14E87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4708D"/>
    <w:multiLevelType w:val="hybridMultilevel"/>
    <w:tmpl w:val="608086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85BCC"/>
    <w:multiLevelType w:val="hybridMultilevel"/>
    <w:tmpl w:val="F002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2D28"/>
    <w:multiLevelType w:val="hybridMultilevel"/>
    <w:tmpl w:val="EB442CA2"/>
    <w:lvl w:ilvl="0" w:tplc="B7641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742A0"/>
    <w:multiLevelType w:val="hybridMultilevel"/>
    <w:tmpl w:val="5C162600"/>
    <w:lvl w:ilvl="0" w:tplc="FBB61EBC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BA67CA"/>
    <w:multiLevelType w:val="hybridMultilevel"/>
    <w:tmpl w:val="08D4EABA"/>
    <w:lvl w:ilvl="0" w:tplc="EAC89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30D65"/>
    <w:multiLevelType w:val="hybridMultilevel"/>
    <w:tmpl w:val="04629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3B2997"/>
    <w:multiLevelType w:val="hybridMultilevel"/>
    <w:tmpl w:val="DB087C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26"/>
  </w:num>
  <w:num w:numId="5">
    <w:abstractNumId w:val="29"/>
  </w:num>
  <w:num w:numId="6">
    <w:abstractNumId w:val="19"/>
  </w:num>
  <w:num w:numId="7">
    <w:abstractNumId w:val="21"/>
  </w:num>
  <w:num w:numId="8">
    <w:abstractNumId w:val="5"/>
  </w:num>
  <w:num w:numId="9">
    <w:abstractNumId w:val="28"/>
  </w:num>
  <w:num w:numId="10">
    <w:abstractNumId w:val="18"/>
  </w:num>
  <w:num w:numId="11">
    <w:abstractNumId w:val="25"/>
  </w:num>
  <w:num w:numId="12">
    <w:abstractNumId w:val="1"/>
  </w:num>
  <w:num w:numId="13">
    <w:abstractNumId w:val="16"/>
  </w:num>
  <w:num w:numId="14">
    <w:abstractNumId w:val="27"/>
  </w:num>
  <w:num w:numId="15">
    <w:abstractNumId w:val="23"/>
  </w:num>
  <w:num w:numId="16">
    <w:abstractNumId w:val="11"/>
  </w:num>
  <w:num w:numId="17">
    <w:abstractNumId w:val="13"/>
  </w:num>
  <w:num w:numId="18">
    <w:abstractNumId w:val="7"/>
  </w:num>
  <w:num w:numId="19">
    <w:abstractNumId w:val="4"/>
  </w:num>
  <w:num w:numId="20">
    <w:abstractNumId w:val="20"/>
  </w:num>
  <w:num w:numId="21">
    <w:abstractNumId w:val="8"/>
  </w:num>
  <w:num w:numId="22">
    <w:abstractNumId w:val="9"/>
  </w:num>
  <w:num w:numId="23">
    <w:abstractNumId w:val="31"/>
  </w:num>
  <w:num w:numId="24">
    <w:abstractNumId w:val="3"/>
  </w:num>
  <w:num w:numId="25">
    <w:abstractNumId w:val="2"/>
  </w:num>
  <w:num w:numId="26">
    <w:abstractNumId w:val="30"/>
  </w:num>
  <w:num w:numId="27">
    <w:abstractNumId w:val="15"/>
  </w:num>
  <w:num w:numId="28">
    <w:abstractNumId w:val="17"/>
  </w:num>
  <w:num w:numId="29">
    <w:abstractNumId w:val="32"/>
  </w:num>
  <w:num w:numId="30">
    <w:abstractNumId w:val="6"/>
  </w:num>
  <w:num w:numId="31">
    <w:abstractNumId w:val="10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7A"/>
    <w:rsid w:val="0002112B"/>
    <w:rsid w:val="000628B6"/>
    <w:rsid w:val="00063686"/>
    <w:rsid w:val="00086077"/>
    <w:rsid w:val="000D59F4"/>
    <w:rsid w:val="000F4CB9"/>
    <w:rsid w:val="00106A12"/>
    <w:rsid w:val="00145180"/>
    <w:rsid w:val="001B5C19"/>
    <w:rsid w:val="001E0791"/>
    <w:rsid w:val="001F1869"/>
    <w:rsid w:val="00207EBB"/>
    <w:rsid w:val="00236838"/>
    <w:rsid w:val="00236B71"/>
    <w:rsid w:val="00281EC0"/>
    <w:rsid w:val="00292F8A"/>
    <w:rsid w:val="00295148"/>
    <w:rsid w:val="002A241B"/>
    <w:rsid w:val="002F054B"/>
    <w:rsid w:val="003162BF"/>
    <w:rsid w:val="0034013A"/>
    <w:rsid w:val="00374F57"/>
    <w:rsid w:val="003A01D4"/>
    <w:rsid w:val="003A2544"/>
    <w:rsid w:val="003D5566"/>
    <w:rsid w:val="003D56D8"/>
    <w:rsid w:val="0043384F"/>
    <w:rsid w:val="00443BE6"/>
    <w:rsid w:val="004639F0"/>
    <w:rsid w:val="004A5CC1"/>
    <w:rsid w:val="004D4194"/>
    <w:rsid w:val="00505A5F"/>
    <w:rsid w:val="00524BD8"/>
    <w:rsid w:val="00582B7E"/>
    <w:rsid w:val="00585799"/>
    <w:rsid w:val="005A132A"/>
    <w:rsid w:val="005B41EE"/>
    <w:rsid w:val="005C5201"/>
    <w:rsid w:val="00606996"/>
    <w:rsid w:val="0061342A"/>
    <w:rsid w:val="00620D91"/>
    <w:rsid w:val="00622FE5"/>
    <w:rsid w:val="0062450C"/>
    <w:rsid w:val="00631647"/>
    <w:rsid w:val="006C53D6"/>
    <w:rsid w:val="006E5F9C"/>
    <w:rsid w:val="00743F99"/>
    <w:rsid w:val="00744734"/>
    <w:rsid w:val="00776CCB"/>
    <w:rsid w:val="007F3CD6"/>
    <w:rsid w:val="007F7BBA"/>
    <w:rsid w:val="00813B59"/>
    <w:rsid w:val="00842A7A"/>
    <w:rsid w:val="00866262"/>
    <w:rsid w:val="00875AB9"/>
    <w:rsid w:val="008B4371"/>
    <w:rsid w:val="008C6BAB"/>
    <w:rsid w:val="00917A12"/>
    <w:rsid w:val="00917E89"/>
    <w:rsid w:val="00943478"/>
    <w:rsid w:val="0094356B"/>
    <w:rsid w:val="0095350C"/>
    <w:rsid w:val="009D61F8"/>
    <w:rsid w:val="009D622A"/>
    <w:rsid w:val="009E0D27"/>
    <w:rsid w:val="00A12FC2"/>
    <w:rsid w:val="00A14C28"/>
    <w:rsid w:val="00A22D7F"/>
    <w:rsid w:val="00A467CD"/>
    <w:rsid w:val="00A638DD"/>
    <w:rsid w:val="00A855F7"/>
    <w:rsid w:val="00A9224E"/>
    <w:rsid w:val="00AA2402"/>
    <w:rsid w:val="00B317E8"/>
    <w:rsid w:val="00B57EAE"/>
    <w:rsid w:val="00BD0DB9"/>
    <w:rsid w:val="00BF6B94"/>
    <w:rsid w:val="00BF7223"/>
    <w:rsid w:val="00C134D6"/>
    <w:rsid w:val="00C20746"/>
    <w:rsid w:val="00C31D2C"/>
    <w:rsid w:val="00C420DF"/>
    <w:rsid w:val="00CD0C28"/>
    <w:rsid w:val="00CD1C32"/>
    <w:rsid w:val="00CF14C4"/>
    <w:rsid w:val="00CF5A0D"/>
    <w:rsid w:val="00D1119F"/>
    <w:rsid w:val="00D13ACA"/>
    <w:rsid w:val="00D27F30"/>
    <w:rsid w:val="00D669EB"/>
    <w:rsid w:val="00DF3096"/>
    <w:rsid w:val="00E0308A"/>
    <w:rsid w:val="00E95647"/>
    <w:rsid w:val="00E95977"/>
    <w:rsid w:val="00EB4C34"/>
    <w:rsid w:val="00EC5C6A"/>
    <w:rsid w:val="00EC5FAE"/>
    <w:rsid w:val="00ED35C5"/>
    <w:rsid w:val="00ED6C01"/>
    <w:rsid w:val="00F0488D"/>
    <w:rsid w:val="00F05705"/>
    <w:rsid w:val="00F302B3"/>
    <w:rsid w:val="00F57751"/>
    <w:rsid w:val="00F65193"/>
    <w:rsid w:val="00F76733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8266"/>
  <w15:docId w15:val="{A5DC3C36-2A8A-4F87-8AA1-9EAC881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A7A"/>
  </w:style>
  <w:style w:type="paragraph" w:styleId="Stopka">
    <w:name w:val="footer"/>
    <w:basedOn w:val="Normalny"/>
    <w:link w:val="StopkaZnak"/>
    <w:uiPriority w:val="99"/>
    <w:unhideWhenUsed/>
    <w:rsid w:val="0084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A7A"/>
  </w:style>
  <w:style w:type="paragraph" w:styleId="Akapitzlist">
    <w:name w:val="List Paragraph"/>
    <w:basedOn w:val="Normalny"/>
    <w:uiPriority w:val="34"/>
    <w:qFormat/>
    <w:rsid w:val="00842A7A"/>
    <w:pPr>
      <w:spacing w:after="0" w:line="240" w:lineRule="auto"/>
      <w:ind w:left="756" w:hanging="360"/>
    </w:pPr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Bezodstpw">
    <w:name w:val="No Spacing"/>
    <w:uiPriority w:val="1"/>
    <w:qFormat/>
    <w:rsid w:val="008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Label5">
    <w:name w:val="ListLabel 5"/>
    <w:qFormat/>
    <w:rsid w:val="00842A7A"/>
    <w:rPr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E959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1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5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1518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zwiazek</cp:lastModifiedBy>
  <cp:revision>37</cp:revision>
  <dcterms:created xsi:type="dcterms:W3CDTF">2020-11-18T11:13:00Z</dcterms:created>
  <dcterms:modified xsi:type="dcterms:W3CDTF">2021-10-28T06:27:00Z</dcterms:modified>
</cp:coreProperties>
</file>