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505" w:rsidRPr="00DF4782" w:rsidRDefault="00DF4782">
      <w:pPr>
        <w:jc w:val="center"/>
        <w:rPr>
          <w:rFonts w:ascii="Times New Roman" w:hAnsi="Times New Roman" w:cs="Times New Roman"/>
          <w:sz w:val="28"/>
          <w:szCs w:val="24"/>
        </w:rPr>
      </w:pPr>
      <w:r w:rsidRPr="00DF4782">
        <w:rPr>
          <w:rFonts w:ascii="Times New Roman" w:hAnsi="Times New Roman" w:cs="Times New Roman"/>
          <w:b/>
          <w:sz w:val="28"/>
          <w:szCs w:val="24"/>
        </w:rPr>
        <w:t>DOSTOSOWANIE WYMAGAŃ EDUKACYJNYCH</w:t>
      </w:r>
      <w:r w:rsidRPr="00DF4782">
        <w:rPr>
          <w:rFonts w:ascii="Times New Roman" w:hAnsi="Times New Roman" w:cs="Times New Roman"/>
          <w:b/>
          <w:sz w:val="28"/>
          <w:szCs w:val="24"/>
        </w:rPr>
        <w:br/>
        <w:t>Z HISTORII – KLASA V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F4782">
        <w:rPr>
          <w:rFonts w:ascii="Times New Roman" w:hAnsi="Times New Roman" w:cs="Times New Roman"/>
          <w:b/>
          <w:sz w:val="24"/>
          <w:szCs w:val="24"/>
        </w:rPr>
        <w:t>Uczeń</w:t>
      </w:r>
      <w:proofErr w:type="spellEnd"/>
      <w:r w:rsidRPr="00DF4782">
        <w:rPr>
          <w:rFonts w:ascii="Times New Roman" w:hAnsi="Times New Roman" w:cs="Times New Roman"/>
          <w:b/>
          <w:sz w:val="24"/>
          <w:szCs w:val="24"/>
        </w:rPr>
        <w:t>:</w:t>
      </w:r>
      <w:r w:rsidR="00161B2B" w:rsidRPr="00DF4782">
        <w:rPr>
          <w:rFonts w:ascii="Times New Roman" w:hAnsi="Times New Roman" w:cs="Times New Roman"/>
          <w:sz w:val="24"/>
          <w:szCs w:val="24"/>
        </w:rPr>
        <w:t xml:space="preserve"> Adam </w:t>
      </w:r>
      <w:proofErr w:type="spellStart"/>
      <w:r w:rsidR="00161B2B" w:rsidRPr="00DF4782">
        <w:rPr>
          <w:rFonts w:ascii="Times New Roman" w:hAnsi="Times New Roman" w:cs="Times New Roman"/>
          <w:sz w:val="24"/>
          <w:szCs w:val="24"/>
        </w:rPr>
        <w:t>Kwaśniowski</w:t>
      </w:r>
      <w:proofErr w:type="spellEnd"/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Pr="00DF4782">
        <w:rPr>
          <w:rFonts w:ascii="Times New Roman" w:hAnsi="Times New Roman" w:cs="Times New Roman"/>
          <w:sz w:val="24"/>
          <w:szCs w:val="24"/>
        </w:rPr>
        <w:t>V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b/>
          <w:sz w:val="24"/>
          <w:szCs w:val="24"/>
        </w:rPr>
        <w:t xml:space="preserve">Przedmiot: </w:t>
      </w:r>
      <w:r w:rsidRPr="00DF4782">
        <w:rPr>
          <w:rFonts w:ascii="Times New Roman" w:hAnsi="Times New Roman" w:cs="Times New Roman"/>
          <w:sz w:val="24"/>
          <w:szCs w:val="24"/>
        </w:rPr>
        <w:t>historia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b/>
          <w:sz w:val="24"/>
          <w:szCs w:val="24"/>
        </w:rPr>
        <w:t xml:space="preserve">Rok szkolny: </w:t>
      </w:r>
      <w:r w:rsidRPr="00DF4782">
        <w:rPr>
          <w:rFonts w:ascii="Times New Roman" w:hAnsi="Times New Roman" w:cs="Times New Roman"/>
          <w:sz w:val="24"/>
          <w:szCs w:val="24"/>
        </w:rPr>
        <w:t>2026/2027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F4782">
        <w:rPr>
          <w:rFonts w:ascii="Times New Roman" w:hAnsi="Times New Roman" w:cs="Times New Roman"/>
          <w:b/>
          <w:sz w:val="24"/>
          <w:szCs w:val="24"/>
        </w:rPr>
        <w:t>Nauczyciel</w:t>
      </w:r>
      <w:proofErr w:type="spellEnd"/>
      <w:r w:rsidRPr="00DF478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61B2B" w:rsidRPr="00DF4782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 w:rsidR="00161B2B" w:rsidRPr="00DF4782">
        <w:rPr>
          <w:rFonts w:ascii="Times New Roman" w:hAnsi="Times New Roman" w:cs="Times New Roman"/>
          <w:sz w:val="24"/>
          <w:szCs w:val="24"/>
        </w:rPr>
        <w:t>Gębarowska-Semla</w:t>
      </w:r>
      <w:proofErr w:type="spellEnd"/>
      <w:r w:rsidR="00161B2B" w:rsidRPr="00DF47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b/>
          <w:sz w:val="24"/>
          <w:szCs w:val="24"/>
        </w:rPr>
        <w:t xml:space="preserve">Podstawa dostosowania: </w:t>
      </w:r>
      <w:r w:rsidRPr="00DF4782">
        <w:rPr>
          <w:rFonts w:ascii="Times New Roman" w:hAnsi="Times New Roman" w:cs="Times New Roman"/>
          <w:sz w:val="24"/>
          <w:szCs w:val="24"/>
        </w:rPr>
        <w:t>opinia poradni psychologiczno-pedagogicznej wskazująca na odchylenia rozwojowe utrudniające uczniowi sprostanie wymaganiom edukacyjnym.</w:t>
      </w:r>
    </w:p>
    <w:p w:rsidR="00183505" w:rsidRPr="00DF4782" w:rsidRDefault="00DF478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1. Założenia dostosowani</w:t>
      </w:r>
      <w:r w:rsidRPr="00DF4782">
        <w:rPr>
          <w:rFonts w:ascii="Times New Roman" w:hAnsi="Times New Roman" w:cs="Times New Roman"/>
          <w:sz w:val="24"/>
          <w:szCs w:val="24"/>
        </w:rPr>
        <w:t>a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Wymagania edukacyjne oraz organizację pracy na lekcjach historii należy dostosować do indywidualnych potrzeb psychofizycznych i edukacyjnych ucznia, ze szczególnym uwzględnieniem tempa pracy, możliwości koncentracji, zapamiętywania i utrwalania nowych tr</w:t>
      </w:r>
      <w:r w:rsidRPr="00DF4782">
        <w:rPr>
          <w:rFonts w:ascii="Times New Roman" w:hAnsi="Times New Roman" w:cs="Times New Roman"/>
          <w:sz w:val="24"/>
          <w:szCs w:val="24"/>
        </w:rPr>
        <w:t>eści.</w:t>
      </w:r>
    </w:p>
    <w:p w:rsidR="00183505" w:rsidRPr="00DF4782" w:rsidRDefault="00DF478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2. Dostosowanie organizacji i sposobu pracy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zapewnienie większej ilości czasu na pracę z tekstem, wykonywanie zadań oraz pisanie sprawdzianów i kartkówek;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zapewnienie odpowiednio dłuższego czasu na nauczenie się i utrwalenie nowych wiadomości;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dziele</w:t>
      </w:r>
      <w:r w:rsidRPr="00DF4782">
        <w:rPr>
          <w:rFonts w:ascii="Times New Roman" w:hAnsi="Times New Roman" w:cs="Times New Roman"/>
          <w:sz w:val="24"/>
          <w:szCs w:val="24"/>
        </w:rPr>
        <w:t>nie materiału do opanowania na mniejsze, łatwiejsze do zapamiętania części oraz systematyczne utrwalanie treści;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dzielenie dłuższych zadań i pracy na krótsze etapy;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udzielanie dodatkowych wyjaśnień oraz, w razie potrzeby, ponowne formułowanie poleceń w pro</w:t>
      </w:r>
      <w:r w:rsidRPr="00DF4782">
        <w:rPr>
          <w:rFonts w:ascii="Times New Roman" w:hAnsi="Times New Roman" w:cs="Times New Roman"/>
          <w:sz w:val="24"/>
          <w:szCs w:val="24"/>
        </w:rPr>
        <w:t>stszy i bardziej jednoznaczny sposób;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wcześniejsze i jasne informowanie ucznia, kiedy oraz z jakiego zakresu materiału będzie sprawdzana jego wiedza, zgodnie z zasadami obowiązującymi w szkole;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 xml:space="preserve">wykorzystywanie pomocy dydaktycznych ułatwiających rozumienie </w:t>
      </w:r>
      <w:r w:rsidRPr="00DF4782">
        <w:rPr>
          <w:rFonts w:ascii="Times New Roman" w:hAnsi="Times New Roman" w:cs="Times New Roman"/>
          <w:sz w:val="24"/>
          <w:szCs w:val="24"/>
        </w:rPr>
        <w:t>i zapamiętywanie treści, m.in. map, ilustracji, osi czasu, schematów, tabel, notatek i materiałów graficznych;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 xml:space="preserve">wyróżnianie najważniejszych informacji w tekście, poleceniu lub notatce, np. poprzez podkreślenie słów kluczowych i wskazanie treści, na których </w:t>
      </w:r>
      <w:r w:rsidRPr="00DF4782">
        <w:rPr>
          <w:rFonts w:ascii="Times New Roman" w:hAnsi="Times New Roman" w:cs="Times New Roman"/>
          <w:sz w:val="24"/>
          <w:szCs w:val="24"/>
        </w:rPr>
        <w:t>uczeń powinien się skoncentrować;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zapewnienie warunków sprzyjających koncentracji uwagi oraz, w miarę możliwości, ograniczanie bodźców rozpraszających;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wzmacnianie koncentracji uwagi poprzez dyskretne zwracanie uwagi ucznia na wykonywane zadanie w toku lek</w:t>
      </w:r>
      <w:r w:rsidRPr="00DF4782">
        <w:rPr>
          <w:rFonts w:ascii="Times New Roman" w:hAnsi="Times New Roman" w:cs="Times New Roman"/>
          <w:sz w:val="24"/>
          <w:szCs w:val="24"/>
        </w:rPr>
        <w:t>cji oraz przypominanie o kolejnych etapach pracy;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 przypadku wystąpienia trudności umożliwienie indywidualnego kontaktu z nauczycielem w celu dodatkowego wyjaśnienia materiału, polecenia lub sposobu wykonania zadania;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częste sprawdzanie, czy uczeń prawidł</w:t>
      </w:r>
      <w:r w:rsidRPr="00DF4782">
        <w:rPr>
          <w:rFonts w:ascii="Times New Roman" w:hAnsi="Times New Roman" w:cs="Times New Roman"/>
          <w:sz w:val="24"/>
          <w:szCs w:val="24"/>
        </w:rPr>
        <w:t>owo zrozumiał polecenie i wie, co ma wykonać;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lastRenderedPageBreak/>
        <w:t>stosowanie częstych powtórzeń oraz odwoływanie się do wcześniej opanowanych wiadomości;</w:t>
      </w:r>
    </w:p>
    <w:p w:rsidR="00161B2B" w:rsidRPr="00DF4782" w:rsidRDefault="00DF4782" w:rsidP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 xml:space="preserve">wzmacnianie pozytywne – zauważanie i wskazywanie tych elementów zadania, które uczeń wykonał prawidłowo, oraz </w:t>
      </w:r>
      <w:proofErr w:type="spellStart"/>
      <w:r w:rsidRPr="00DF4782">
        <w:rPr>
          <w:rFonts w:ascii="Times New Roman" w:hAnsi="Times New Roman" w:cs="Times New Roman"/>
          <w:sz w:val="24"/>
          <w:szCs w:val="24"/>
        </w:rPr>
        <w:t>docenianie</w:t>
      </w:r>
      <w:proofErr w:type="spellEnd"/>
      <w:r w:rsidRPr="00DF4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782">
        <w:rPr>
          <w:rFonts w:ascii="Times New Roman" w:hAnsi="Times New Roman" w:cs="Times New Roman"/>
          <w:sz w:val="24"/>
          <w:szCs w:val="24"/>
        </w:rPr>
        <w:t>p</w:t>
      </w:r>
      <w:r w:rsidRPr="00DF4782">
        <w:rPr>
          <w:rFonts w:ascii="Times New Roman" w:hAnsi="Times New Roman" w:cs="Times New Roman"/>
          <w:sz w:val="24"/>
          <w:szCs w:val="24"/>
        </w:rPr>
        <w:t>ostępów</w:t>
      </w:r>
      <w:proofErr w:type="spellEnd"/>
      <w:r w:rsidRPr="00DF4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78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F4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782">
        <w:rPr>
          <w:rFonts w:ascii="Times New Roman" w:hAnsi="Times New Roman" w:cs="Times New Roman"/>
          <w:sz w:val="24"/>
          <w:szCs w:val="24"/>
        </w:rPr>
        <w:t>wysiłku</w:t>
      </w:r>
      <w:proofErr w:type="spellEnd"/>
      <w:r w:rsidRPr="00DF4782">
        <w:rPr>
          <w:rFonts w:ascii="Times New Roman" w:hAnsi="Times New Roman" w:cs="Times New Roman"/>
          <w:sz w:val="24"/>
          <w:szCs w:val="24"/>
        </w:rPr>
        <w:t>.</w:t>
      </w:r>
    </w:p>
    <w:p w:rsidR="00183505" w:rsidRPr="00DF4782" w:rsidRDefault="00DF478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3. Dostosowanie pracy z tekstem i materiałem historycznym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stosowanie krótszych tekstów lub dzielenie dłuższego tekstu na fragmenty;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wskazywanie w tekście najważniejszych informacji, dat, postaci i pojęć;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formułowanie krótkich i jednoznac</w:t>
      </w:r>
      <w:r w:rsidRPr="00DF4782">
        <w:rPr>
          <w:rFonts w:ascii="Times New Roman" w:hAnsi="Times New Roman" w:cs="Times New Roman"/>
          <w:sz w:val="24"/>
          <w:szCs w:val="24"/>
        </w:rPr>
        <w:t>znych pytań do tekstu;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umożliwienie korzystania z map, osi czasu, ilustracji, słowniczka pojęć oraz przygotowanych przez nauczyciela notatek lub schematów;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 xml:space="preserve">ograniczenie konieczności jednoczesnego zapamiętywania dużej liczby dat, nazw i pojęć; </w:t>
      </w:r>
      <w:r w:rsidRPr="00DF4782">
        <w:rPr>
          <w:rFonts w:ascii="Times New Roman" w:hAnsi="Times New Roman" w:cs="Times New Roman"/>
          <w:sz w:val="24"/>
          <w:szCs w:val="24"/>
        </w:rPr>
        <w:t>koncentrowanie się na wiadomościach kluczowych;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pomoc w dostrzeganiu prostych związków przyczynowo-skutkowych i porządkowaniu wydarzeń chronologicznie.</w:t>
      </w:r>
    </w:p>
    <w:p w:rsidR="00183505" w:rsidRPr="00DF4782" w:rsidRDefault="00DF478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4. Dostosowanie sprawdzania wiedzy i umiejętności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wydłużenie czasu przeznaczonego na sprawdziany, kartkó</w:t>
      </w:r>
      <w:r w:rsidRPr="00DF4782">
        <w:rPr>
          <w:rFonts w:ascii="Times New Roman" w:hAnsi="Times New Roman" w:cs="Times New Roman"/>
          <w:sz w:val="24"/>
          <w:szCs w:val="24"/>
        </w:rPr>
        <w:t>wki i inne prace pisemne, stosownie do potrzeb ucznia;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dzielenie obszerniejszego materiału sprawdzanego na mniejsze partie, jeśli jest to uzasadnione potrzebami ucznia;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stosowanie jasnych, krótkich i jednoznacznych poleceń;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w razie potrzeby dodatkowe wyjaś</w:t>
      </w:r>
      <w:r w:rsidRPr="00DF4782">
        <w:rPr>
          <w:rFonts w:ascii="Times New Roman" w:hAnsi="Times New Roman" w:cs="Times New Roman"/>
          <w:sz w:val="24"/>
          <w:szCs w:val="24"/>
        </w:rPr>
        <w:t>nienie polecenia bez podpowiadania prawidłowej odpowiedzi;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stosowanie zadań o zróżnicowanej formie, np. wyboru, prawda/fałsz, łączenia w pary, uzupełniania, pracy z mapą i osią czasu;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umożliwienie odpowiedzi ustnej, jeśli taka forma pozwala uczniowi lepiej</w:t>
      </w:r>
      <w:r w:rsidRPr="00DF4782">
        <w:rPr>
          <w:rFonts w:ascii="Times New Roman" w:hAnsi="Times New Roman" w:cs="Times New Roman"/>
          <w:sz w:val="24"/>
          <w:szCs w:val="24"/>
        </w:rPr>
        <w:t xml:space="preserve"> zaprezentować opanowane wiadomości i umiejętności;</w:t>
      </w:r>
    </w:p>
    <w:p w:rsidR="00183505" w:rsidRPr="00DF4782" w:rsidRDefault="00DF4782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uwzględnianie indywidualnego tempa pracy oraz trudności wynikających z rozpoznanych potrzeb rozwojowych i edukacyjnych.</w:t>
      </w:r>
    </w:p>
    <w:p w:rsidR="00183505" w:rsidRPr="00DF4782" w:rsidRDefault="00DF478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5. Ocenianie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Oceniając osiągnięcia ucznia, należy odnosić się do wymagań edukacyjnyc</w:t>
      </w:r>
      <w:r w:rsidRPr="00DF4782">
        <w:rPr>
          <w:rFonts w:ascii="Times New Roman" w:hAnsi="Times New Roman" w:cs="Times New Roman"/>
          <w:sz w:val="24"/>
          <w:szCs w:val="24"/>
        </w:rPr>
        <w:t>h dostosowanych do jego indywidualnych potrzeb i możliwości. Ocenie podlega stopień opanowania wiadomości i umiejętności z historii, z uwzględnieniem zaleceń zawartych w opinii poradni.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Należy doceniać prawidłowo wykonane elementy pracy, wskazywać uczniowi</w:t>
      </w:r>
      <w:r w:rsidRPr="00DF4782">
        <w:rPr>
          <w:rFonts w:ascii="Times New Roman" w:hAnsi="Times New Roman" w:cs="Times New Roman"/>
          <w:sz w:val="24"/>
          <w:szCs w:val="24"/>
        </w:rPr>
        <w:t xml:space="preserve"> jego postępy oraz przekazywać krótką i konkretną informację, co wymaga dalszego utrwalenia lub poprawy.</w:t>
      </w:r>
    </w:p>
    <w:p w:rsidR="00183505" w:rsidRPr="00DF4782" w:rsidRDefault="00DF4782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lastRenderedPageBreak/>
        <w:t>6. Uwagi</w:t>
      </w:r>
    </w:p>
    <w:p w:rsidR="00183505" w:rsidRPr="00DF4782" w:rsidRDefault="00DF4782">
      <w:pPr>
        <w:rPr>
          <w:rFonts w:ascii="Times New Roman" w:hAnsi="Times New Roman" w:cs="Times New Roman"/>
          <w:sz w:val="24"/>
          <w:szCs w:val="24"/>
        </w:rPr>
      </w:pPr>
      <w:r w:rsidRPr="00DF4782">
        <w:rPr>
          <w:rFonts w:ascii="Times New Roman" w:hAnsi="Times New Roman" w:cs="Times New Roman"/>
          <w:sz w:val="24"/>
          <w:szCs w:val="24"/>
        </w:rPr>
        <w:t>Zakres i sposób stosowania poszczególnych dostosowań powinien pozostawać zgodny z zaleceniami zawartymi w opinii poradni psychologiczno-pedago</w:t>
      </w:r>
      <w:r w:rsidRPr="00DF4782">
        <w:rPr>
          <w:rFonts w:ascii="Times New Roman" w:hAnsi="Times New Roman" w:cs="Times New Roman"/>
          <w:sz w:val="24"/>
          <w:szCs w:val="24"/>
        </w:rPr>
        <w:t>gicznej oraz być modyfikowany odpowiednio do bieżącego funkcjonowania i potrzeb ucznia.</w:t>
      </w:r>
    </w:p>
    <w:sectPr w:rsidR="00183505" w:rsidRPr="00DF4782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A991"/>
    <w:multiLevelType w:val="multilevel"/>
    <w:tmpl w:val="A54CD64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61B2B"/>
    <w:rsid w:val="00183505"/>
    <w:rsid w:val="0029639D"/>
    <w:rsid w:val="00326F90"/>
    <w:rsid w:val="00AA1D8D"/>
    <w:rsid w:val="00B47730"/>
    <w:rsid w:val="00CB0664"/>
    <w:rsid w:val="00DF478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">
    <w:name w:val="Compact"/>
    <w:basedOn w:val="Tekstpodstawowy"/>
    <w:qFormat/>
    <w:rsid w:val="00161B2B"/>
    <w:pPr>
      <w:spacing w:before="36" w:after="36" w:line="240" w:lineRule="auto"/>
    </w:pPr>
    <w:rPr>
      <w:rFonts w:asciiTheme="minorHAnsi" w:hAnsiTheme="minorHAnsi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B26A11-1756-4B4E-8E38-2D25ACE64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Gębarowska-Semla</cp:lastModifiedBy>
  <cp:revision>2</cp:revision>
  <dcterms:created xsi:type="dcterms:W3CDTF">2026-09-10T08:49:00Z</dcterms:created>
  <dcterms:modified xsi:type="dcterms:W3CDTF">2026-09-10T08:49:00Z</dcterms:modified>
</cp:coreProperties>
</file>