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43" w:rsidRPr="00F85217" w:rsidRDefault="0096329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HISTORIA – KLASA VII</w:t>
      </w:r>
    </w:p>
    <w:p w:rsidR="00B87F43" w:rsidRPr="00F85217" w:rsidRDefault="0096329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EDUKACYJNE NA POSZCZEGÓLNE OCENY</w:t>
      </w:r>
    </w:p>
    <w:p w:rsidR="00B87F43" w:rsidRPr="00F85217" w:rsidRDefault="0096329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ROK SZKOLNY 2026/2027</w:t>
      </w:r>
    </w:p>
    <w:p w:rsidR="00B87F43" w:rsidRPr="006A67D6" w:rsidRDefault="004549C3" w:rsidP="004549C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Opracowano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zgodnie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podstawą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programową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kształcenia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ogólnego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obowiązującą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od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1 </w:t>
      </w:r>
      <w:proofErr w:type="spellStart"/>
      <w:r w:rsidRPr="006A67D6">
        <w:rPr>
          <w:rFonts w:ascii="Times New Roman" w:hAnsi="Times New Roman" w:cs="Times New Roman"/>
          <w:i/>
          <w:sz w:val="24"/>
          <w:szCs w:val="24"/>
        </w:rPr>
        <w:t>września</w:t>
      </w:r>
      <w:proofErr w:type="spellEnd"/>
      <w:r w:rsidRPr="006A67D6">
        <w:rPr>
          <w:rFonts w:ascii="Times New Roman" w:hAnsi="Times New Roman" w:cs="Times New Roman"/>
          <w:i/>
          <w:sz w:val="24"/>
          <w:szCs w:val="24"/>
        </w:rPr>
        <w:t xml:space="preserve"> 2026 r.</w:t>
      </w:r>
    </w:p>
    <w:p w:rsidR="00F956E7" w:rsidRDefault="00F956E7" w:rsidP="00F956E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67D6">
        <w:rPr>
          <w:rFonts w:ascii="Times New Roman" w:hAnsi="Times New Roman" w:cs="Times New Roman"/>
          <w:b/>
          <w:sz w:val="24"/>
          <w:szCs w:val="24"/>
        </w:rPr>
        <w:t>Zasady</w:t>
      </w:r>
      <w:proofErr w:type="spellEnd"/>
      <w:r w:rsidRPr="006A67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b/>
          <w:sz w:val="24"/>
          <w:szCs w:val="24"/>
        </w:rPr>
        <w:t>interpretacji</w:t>
      </w:r>
      <w:proofErr w:type="spellEnd"/>
      <w:r w:rsidRPr="006A67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b/>
          <w:sz w:val="24"/>
          <w:szCs w:val="24"/>
        </w:rPr>
        <w:t>poziomów</w:t>
      </w:r>
      <w:proofErr w:type="spellEnd"/>
      <w:r w:rsidRPr="006A67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67D6">
        <w:rPr>
          <w:rFonts w:ascii="Times New Roman" w:hAnsi="Times New Roman" w:cs="Times New Roman"/>
          <w:b/>
          <w:sz w:val="24"/>
          <w:szCs w:val="24"/>
        </w:rPr>
        <w:t>ocen</w:t>
      </w:r>
      <w:proofErr w:type="spellEnd"/>
      <w:r w:rsidR="006A67D6">
        <w:rPr>
          <w:rFonts w:ascii="Times New Roman" w:hAnsi="Times New Roman" w:cs="Times New Roman"/>
          <w:b/>
          <w:sz w:val="24"/>
          <w:szCs w:val="24"/>
        </w:rPr>
        <w:t>: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b/>
          <w:sz w:val="24"/>
          <w:szCs w:val="24"/>
        </w:rPr>
        <w:t>Dopuszczająca</w:t>
      </w:r>
      <w:proofErr w:type="spellEnd"/>
      <w:r w:rsidRPr="00BE7118">
        <w:rPr>
          <w:rFonts w:ascii="Times New Roman" w:hAnsi="Times New Roman" w:cs="Times New Roman"/>
          <w:b/>
          <w:sz w:val="24"/>
          <w:szCs w:val="24"/>
        </w:rPr>
        <w:t xml:space="preserve"> (2):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opanował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wiadomości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umiejętności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elementarne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pojęcia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miejsca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wydarzenia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wykonuje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proste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zadania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pomocą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nauczyciela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b/>
          <w:sz w:val="24"/>
          <w:szCs w:val="24"/>
        </w:rPr>
        <w:t>Dostateczna</w:t>
      </w:r>
      <w:proofErr w:type="spellEnd"/>
      <w:r w:rsidRPr="00BE7118">
        <w:rPr>
          <w:rFonts w:ascii="Times New Roman" w:hAnsi="Times New Roman" w:cs="Times New Roman"/>
          <w:b/>
          <w:sz w:val="24"/>
          <w:szCs w:val="24"/>
        </w:rPr>
        <w:t xml:space="preserve"> (3):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odtwarza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treści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najważniejsze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pojęcia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związki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korzysta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prostych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map,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osi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czasu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źródeł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Dobra (4):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poprawnie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wiedzę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nowych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zadaniach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proste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źródła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przyczyny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skutki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porównuje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zjawiska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historyczne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b/>
          <w:sz w:val="24"/>
          <w:szCs w:val="24"/>
        </w:rPr>
        <w:t>Bardzo</w:t>
      </w:r>
      <w:proofErr w:type="spellEnd"/>
      <w:r w:rsidRPr="00BE7118">
        <w:rPr>
          <w:rFonts w:ascii="Times New Roman" w:hAnsi="Times New Roman" w:cs="Times New Roman"/>
          <w:b/>
          <w:sz w:val="24"/>
          <w:szCs w:val="24"/>
        </w:rPr>
        <w:t xml:space="preserve"> dobra (5):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swobodnie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łączy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wiadomości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interpretuje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źródła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formułuje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uzasadnia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stanowisko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dostrzega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szersze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związki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między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przeszłością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współczesnością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6A67D6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b/>
          <w:sz w:val="24"/>
          <w:szCs w:val="24"/>
        </w:rPr>
        <w:t>Celująca</w:t>
      </w:r>
      <w:proofErr w:type="spellEnd"/>
      <w:r w:rsidRPr="00BE7118">
        <w:rPr>
          <w:rFonts w:ascii="Times New Roman" w:hAnsi="Times New Roman" w:cs="Times New Roman"/>
          <w:b/>
          <w:sz w:val="24"/>
          <w:szCs w:val="24"/>
        </w:rPr>
        <w:t xml:space="preserve"> (6):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twórczo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wykorzystuje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wiedzę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źródła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buduje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argumentację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dokonuje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syntezy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oceny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zjawisk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ocenę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celującą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uzależnione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udziału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konkursach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treści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wykraczających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poza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program.</w:t>
      </w:r>
    </w:p>
    <w:p w:rsidR="006A67D6" w:rsidRPr="00BE7118" w:rsidRDefault="006A67D6" w:rsidP="006A67D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b/>
          <w:sz w:val="24"/>
          <w:szCs w:val="24"/>
        </w:rPr>
        <w:t>Pamiętaj</w:t>
      </w:r>
      <w:proofErr w:type="spellEnd"/>
      <w:r w:rsidRPr="00BE711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ocenę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wyższą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obejmują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również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oceny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niższe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Ocenie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podlega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stopień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osiągnięcia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sam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fakt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wykonania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pojedynczego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zadania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edukacyjne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dostosowywane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indywidualnie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psychofizycznych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możliwości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potrzeb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rozwojowych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edukacyjnych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posiadanej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szkołę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dokumentacji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(w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orzeczenia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potrzebie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kształcenia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specjalnego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poradni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psychologiczno-pedagogicznej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poradni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specjalistycznej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lekarza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).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uczniów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posiadających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orzeczenie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potrzebie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kształcenia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specjalnego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szczegółowy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dostosowań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edukacyjnych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metody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określa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Indywidualny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Edukacyjno-Terapeutyczny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(IPET).</w:t>
      </w:r>
    </w:p>
    <w:p w:rsidR="006A67D6" w:rsidRPr="00BE7118" w:rsidRDefault="006A67D6" w:rsidP="006A67D6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BE7118">
        <w:rPr>
          <w:rFonts w:ascii="Times New Roman" w:hAnsi="Times New Roman" w:cs="Times New Roman"/>
          <w:sz w:val="24"/>
          <w:szCs w:val="24"/>
        </w:rPr>
        <w:t>Nauczyciele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poszczególnych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przedmiotów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realizują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dostosowania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edukacyjnych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codziennej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uczniem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uwzględniając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zalecenia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zawarte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wyżej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wymienionej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dokumentacji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bieżące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obserwacje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18">
        <w:rPr>
          <w:rFonts w:ascii="Times New Roman" w:hAnsi="Times New Roman" w:cs="Times New Roman"/>
          <w:sz w:val="24"/>
          <w:szCs w:val="24"/>
        </w:rPr>
        <w:t>pedagogiczne</w:t>
      </w:r>
      <w:proofErr w:type="spellEnd"/>
      <w:r w:rsidRPr="00BE7118">
        <w:rPr>
          <w:rFonts w:ascii="Times New Roman" w:hAnsi="Times New Roman" w:cs="Times New Roman"/>
          <w:sz w:val="24"/>
          <w:szCs w:val="24"/>
        </w:rPr>
        <w:t>.</w:t>
      </w:r>
    </w:p>
    <w:p w:rsidR="006A67D6" w:rsidRPr="006A67D6" w:rsidRDefault="006A67D6" w:rsidP="006A67D6">
      <w:pPr>
        <w:pStyle w:val="Listapunktowana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:rsidR="00502567" w:rsidRPr="00502567" w:rsidRDefault="00963290" w:rsidP="00502567">
      <w:pPr>
        <w:pStyle w:val="Akapitzlist"/>
        <w:keepNext/>
        <w:numPr>
          <w:ilvl w:val="0"/>
          <w:numId w:val="10"/>
        </w:numPr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25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EUROPA I ZIEMIE POLSKIE W PIERWSZEJ POŁOWIE XIX WIE</w:t>
      </w:r>
      <w:r w:rsidR="005025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</w:t>
      </w:r>
    </w:p>
    <w:p w:rsidR="00502567" w:rsidRDefault="00502567" w:rsidP="00502567">
      <w:pPr>
        <w:keepNext/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025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Dopuszczająca</w:t>
      </w:r>
      <w:proofErr w:type="spellEnd"/>
      <w:r w:rsidRPr="005025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(2)</w:t>
      </w:r>
    </w:p>
    <w:p w:rsidR="00924876" w:rsidRPr="00502567" w:rsidRDefault="00924876" w:rsidP="00502567">
      <w:pPr>
        <w:keepNext/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8B03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podstawowe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daty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postacie (m.in. kongres wiedeński, Piotr Wysocki)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="008B03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wymienia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najważniejsze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postanowienia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kongresu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8B03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wskazuje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mapie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Królestwo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Polskie i ziemie zaborów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8B03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wynik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powstania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listopadowego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8B03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wymienia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podstawowe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wynalazki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XIX w.</w:t>
      </w:r>
    </w:p>
    <w:p w:rsidR="00B87F43" w:rsidRDefault="0050256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C30A25" w:rsidRDefault="00924876" w:rsidP="00C30A25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7458F" w:rsidRPr="00C30A25" w:rsidRDefault="00B7458F" w:rsidP="00C30A25">
      <w:pPr>
        <w:pStyle w:val="Ocena"/>
        <w:keepNext/>
        <w:numPr>
          <w:ilvl w:val="0"/>
          <w:numId w:val="12"/>
        </w:numP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spellStart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analizuje</w:t>
      </w:r>
      <w:proofErr w:type="spellEnd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przyczyny</w:t>
      </w:r>
      <w:proofErr w:type="spellEnd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powstania</w:t>
      </w:r>
      <w:proofErr w:type="spellEnd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30A25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listopadowego</w:t>
      </w:r>
      <w:proofErr w:type="spellEnd"/>
    </w:p>
    <w:p w:rsidR="00B87F43" w:rsidRPr="00F85217" w:rsidRDefault="00963290" w:rsidP="008E1D4D">
      <w:pPr>
        <w:pStyle w:val="Wymagani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opisuje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sytuację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polityczną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Królestwa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Polskiego, wybuch i przebieg powstania listopadowego</w:t>
      </w:r>
    </w:p>
    <w:p w:rsidR="00B87F43" w:rsidRPr="00F85217" w:rsidRDefault="00963290" w:rsidP="008E1D4D">
      <w:pPr>
        <w:pStyle w:val="Wymagani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wskazuje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główne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bitwy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kierunki Wielkiej Emigracji</w:t>
      </w:r>
    </w:p>
    <w:p w:rsidR="00B87F43" w:rsidRPr="00F85217" w:rsidRDefault="00963290" w:rsidP="008E1D4D">
      <w:pPr>
        <w:pStyle w:val="Wymagani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wymienia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represje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powstaniu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C30A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opisuje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rozwój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gospodarczy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demograficzny przełomu XVIII i XIX w.</w:t>
      </w:r>
    </w:p>
    <w:p w:rsidR="00B87F43" w:rsidRDefault="0035395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8B0338" w:rsidRDefault="008B033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84B17" w:rsidRDefault="00F84B17" w:rsidP="00F84B17">
      <w:pPr>
        <w:pStyle w:val="Wymaganie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wyjaśnia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podstawowe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pojęcia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legitymizm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restauracja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liberalizm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konserwatyzm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emigracja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germanizacja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praca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organiczna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rewolucja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przemysłowa</w:t>
      </w:r>
      <w:proofErr w:type="spellEnd"/>
    </w:p>
    <w:p w:rsidR="00F84B17" w:rsidRPr="00F84B17" w:rsidRDefault="00F84B17" w:rsidP="00F84B17">
      <w:pPr>
        <w:pStyle w:val="Wymaganie"/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wskazuje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przyczyny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zwołania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kongresu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powstania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Świętego</w:t>
      </w:r>
      <w:proofErr w:type="spellEnd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B17">
        <w:rPr>
          <w:rFonts w:ascii="Times New Roman" w:hAnsi="Times New Roman" w:cs="Times New Roman"/>
          <w:color w:val="000000" w:themeColor="text1"/>
          <w:sz w:val="24"/>
          <w:szCs w:val="24"/>
        </w:rPr>
        <w:t>Przymierza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C30A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analizuje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przyczyny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powstania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listopadowego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C30A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charakteryzuje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opozycję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Królestwie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Polskim i programy emigracyjne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C30A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porównuje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sytuację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Polaków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zaborach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C30A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wskazuje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przyczyny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skutki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rewolucji przemysłowej.</w:t>
      </w:r>
    </w:p>
    <w:p w:rsidR="00B87F43" w:rsidRDefault="0035395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8B0338" w:rsidRPr="00F85217" w:rsidRDefault="008B033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znaczenie kongresu wiedeńskiego dla Polaków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międzynarodowe uwarunkowania powstania i przyczyny jego klęski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poglądy emigrantów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wpływ polityki zaborców na społeczeństwo polskie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gospodarkę XVIII i XIX w. i ocenia skutki industrializacji.</w:t>
      </w:r>
    </w:p>
    <w:p w:rsidR="00B87F43" w:rsidRDefault="0035395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8B0338" w:rsidRPr="00F85217" w:rsidRDefault="008B033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uzasadnia znaczenie konserwatywnego ładu wiedeńskiego dla Europy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samodzielnie ocenia różne postawy Polaków wobec zaborców i powstania</w:t>
      </w:r>
    </w:p>
    <w:p w:rsidR="00B87F43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analizuje długofalowe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skutki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rewolucji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przemysłowej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łączy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przemiany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polityczne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społeczne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gospodarcze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53958" w:rsidRPr="00F85217" w:rsidRDefault="00353958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7F43" w:rsidRPr="00F85217" w:rsidRDefault="00963290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 EUROPA I ŚWIAT W DRUGIEJ POŁOWIE XIX WIEKU</w:t>
      </w:r>
    </w:p>
    <w:p w:rsidR="00B87F43" w:rsidRDefault="0035395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postacie: Giuseppe Garibaldi, Camillo Cavour, Otto von Bismarck, Abraham Lincoln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na mapie podstawowe obszary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daty 1866 i 1871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rozumie pojęcia: secesja, abolicja, kolonializm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główne mocarstwa kolonialne.</w:t>
      </w:r>
    </w:p>
    <w:p w:rsidR="00B87F43" w:rsidRDefault="00353958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 w:rsidR="00367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(3)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etapy zjednoczenia Włoch i Niemiec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różnice między Północą i Południem USA oraz przebieg wojny secesyjnej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politykę kolonizatorów i wskazuje najważniejsze kolonie.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przyczyny i skutki procesów zjednoczeniowych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podaje przyczyny wojny secesyjnej i zwycięstwa Północy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przyczyny europejskiego wyścigu o kolonie i jego skutki.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rolę przywódców zjednoczenia Włoch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wyjaśnia, dlaczego Prusy zjednoczyły Niemcy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• ocenia wpływ wojny secesyjnej na rozwój USA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pozytywne i negatywne skutki kolonializmu.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wpływ zjednoczenia Niemiec na równowagę europejską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długofalowe konsekwencje niewolnictwa i kolonializmu oraz samodzielnie formułuje wnioski dotyczące przemian politycznych XIX w.</w:t>
      </w:r>
    </w:p>
    <w:p w:rsidR="00B87F43" w:rsidRPr="00F85217" w:rsidRDefault="00963290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 ZIEMIE POLSKIE W DRUGIEJ POŁOWIE XIX WIEKU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CE3432" w:rsidRPr="00CE3432" w:rsidRDefault="00CE3432" w:rsidP="00CE3432">
      <w:pPr>
        <w:pStyle w:val="Ocena"/>
        <w:keepNext/>
        <w:numPr>
          <w:ilvl w:val="0"/>
          <w:numId w:val="12"/>
        </w:numP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przedstawia</w:t>
      </w:r>
      <w:proofErr w:type="spellEnd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rolę</w:t>
      </w:r>
      <w:proofErr w:type="spellEnd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Kościoła</w:t>
      </w:r>
      <w:proofErr w:type="spellEnd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i</w:t>
      </w:r>
      <w:proofErr w:type="spellEnd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pracy</w:t>
      </w:r>
      <w:proofErr w:type="spellEnd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CE343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organicznej</w:t>
      </w:r>
      <w:proofErr w:type="spellEnd"/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zna pojęcia: branka, wojna partyzancka, katorga, rusyfikacja, germanizacja, 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postacie Romualda Traugutta, Michała Drzymały i Hipolita Cegielskiego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zabory na mapie i zna datę wybuchu powstania styczniowego.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manifestacje patriotyczne, programy Białych i Czerwonych oraz formy walki powstańczej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represje carskie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podaje przykłady oporu wobec rusyfikacji i germanizacji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przejawy autonomii galicyjskiej.</w:t>
      </w:r>
    </w:p>
    <w:p w:rsidR="00B87F43" w:rsidRDefault="003673A3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genezę branki i przyczyny klęski powstania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politykę zaborców wobec Polaków</w:t>
      </w:r>
    </w:p>
    <w:p w:rsidR="00E24413" w:rsidRDefault="00963290" w:rsidP="00E24413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przedstawia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rolę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Kościoła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pracy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organicznej</w:t>
      </w:r>
      <w:proofErr w:type="spellEnd"/>
    </w:p>
    <w:p w:rsidR="00E24413" w:rsidRDefault="00963290" w:rsidP="00E24413">
      <w:pPr>
        <w:pStyle w:val="Wymagani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charakteryzuje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sytuację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>ospodarczą</w:t>
      </w:r>
      <w:proofErr w:type="spellEnd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>polityczną</w:t>
      </w:r>
      <w:proofErr w:type="spellEnd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4413">
        <w:rPr>
          <w:rFonts w:ascii="Times New Roman" w:hAnsi="Times New Roman" w:cs="Times New Roman"/>
          <w:color w:val="000000" w:themeColor="text1"/>
          <w:sz w:val="24"/>
          <w:szCs w:val="24"/>
        </w:rPr>
        <w:t>Galicji</w:t>
      </w:r>
      <w:proofErr w:type="spellEnd"/>
    </w:p>
    <w:p w:rsidR="00E24413" w:rsidRPr="00F85217" w:rsidRDefault="00E24413" w:rsidP="00E24413">
      <w:pPr>
        <w:pStyle w:val="Wymaganie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pojęcia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Kulturkampf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autonomia</w:t>
      </w:r>
      <w:proofErr w:type="spellEnd"/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367F7" w:rsidRPr="00F85217" w:rsidRDefault="00D367F7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znaczenie uwłaszczenia chłopów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powstanie listopadowe i styczniowe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sytuację Polaków w zaborze rosyjskim, pruskim i austriackim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wpływ polityki zaborców na kulturę i społeczeństwo.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działania Aleksandra Wielopolskiego i Romualda Traugutta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uzasadnia cele polityki carskiej po powstaniu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długofalowe skutki rusyfikacji, germanizacji i autonomii galicyjskiej dla kształtowania nowoczesnego narodu polskiego.</w:t>
      </w:r>
    </w:p>
    <w:p w:rsidR="00B87F43" w:rsidRPr="00F85217" w:rsidRDefault="00963290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IV. PRZEŁOM XIX I XX WIEKU ORAZ DROGA DO WIELKIEJ WOJNY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najważniejsze wynalazki przełomu XIX i XX w.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rozumie pojęcia związane z kulturą masową, ruchem robotniczym i partiami politycznymi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główne nurty polityczne na ziemiach polskich oraz postacie Józefa Piłsudskiego i Romana Dmowskiego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datę 1905 r.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• wskazuje członków głównych bloków polityczno-wojskowych.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znaczenie elektryczności, telefonu i samochodu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charakteryzuje życie codzienne belle époque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podstawowe poglądy socjalistów i narodowców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przedstawia programy polskich partii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wydarzenia rewolucji 1905 r. i orientacje polityczne Polaków przed I wojną.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wpływ nauki na technikę i gospodarkę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rozwój kultury masowej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przyczyny demokratyzacji i powstania ruchów politycznych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przyczyny rewolucji 1905 r. i napięć międzynarodowych przed 1914 r.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wpływ przemian gospodarczych na życie społeczne i polityczne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programy polskich nurtów politycznych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związek rewolucji w Rosji z wydarzeniami na ziemiach polskich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znaczenie organizacji paramilitarnych.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łączy przemiany technologiczne, społeczne i polityczne przełomu wieków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genezę polskich nurtów politycznych na tle europejskim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konsekwencje rywalizacji mocarstw i różnych polskich orientacji niepodległościowych.</w:t>
      </w:r>
    </w:p>
    <w:p w:rsidR="00B87F43" w:rsidRDefault="00963290">
      <w:pPr>
        <w:keepNext/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 I WOJNA ŚWIATOWA I ODZYSKANIE NIEPODLEGŁOŚCI</w:t>
      </w:r>
    </w:p>
    <w:p w:rsidR="00ED2D72" w:rsidRDefault="00ED2D72">
      <w:pPr>
        <w:keepNext/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(2)</w:t>
      </w:r>
    </w:p>
    <w:p w:rsidR="00E70CD4" w:rsidRPr="00F85217" w:rsidRDefault="00E70CD4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zna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daty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1914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1918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rozumie pojęcia wojna pozycyjna i manewrowa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nowe rodzaje broni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postacie Mikołaja II, Włodzimierza Lenina i Józefa Piłsudskiego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wie, kiedy Polska odzyskała niepodległość i kto został Naczelnikiem Państwa.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opisuje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najważniejsze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fronty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wydarzenia wojny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przedstawia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przejęcia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władzy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bolszewików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podstawowe działania polskich formacji i organizacji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znaczenie Aktu 5 listopada i orędzia Wilsona</w:t>
      </w:r>
    </w:p>
    <w:p w:rsidR="00E70CD4" w:rsidRPr="00F85217" w:rsidRDefault="00963290" w:rsidP="00E70CD4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opisuje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okoliczności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zakończenia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wojny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charakteryzuje nowy charakter wojny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podaje przyczyny rewolucji rosyjskiej i jej wpływ na wojnę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prezentuje postawy polskich środowisk wobec zaborców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czynniki sprzyjające odbudowie państwa polskiego.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wpływ nowych technologii na przebieg wojny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systemy władzy w Rosji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rolę USA w pokonaniu państw centralnych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wpływ sytuacji międzynarodowej na odzyskanie niepodległości przez Polskę.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E70CD4" w:rsidRPr="00F85217" w:rsidRDefault="00E70CD4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militarne, gospodarcze i demograficzne przyczyny klęski państw centralnych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znaczenie rewolucji rosyjskiej i umiędzynarodowienia sprawy polskiej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strategie polskich obozów politycznych i uzasadnia ich znaczenie dla odbudowy państwa.</w:t>
      </w:r>
    </w:p>
    <w:p w:rsidR="00B87F43" w:rsidRDefault="00963290">
      <w:pPr>
        <w:keepNext/>
        <w:spacing w:before="140" w:after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VI. EUROPA I ŚWIAT PO I WOJNIE ŚWIATOWEJ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 w:rsidP="00B748E2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podstawowe postanowienia traktatu wersalskiego i pojęcie Ligi Narodów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rozpoznaje przywódców totalitarnych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rozumie pojęcia: komunizm, faszyzm, nazizm, totalitaryzm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podstawowe działania ekspansywne III Rzeszy.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skutki wojny i funkcjonowanie ładu wersalskiego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przedstawia podstawowe cechy ZSRS, faszystowskich Włoch i III Rzeszy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pojęcia Anschluss i układ monachijski.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przyczyny narodzin systemów totalitarnych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charakteryzuje ich mechanizmy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przyczyny kryzysu ładu wersalskiego i działania łamiące traktat wersalski.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skutki polityczne, społeczne i gospodarcze I wojny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systemy totalitarne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politykę mocarstw zachodnich wobec III Rzeszy i jej skutki.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słabości systemu wersalskiego i Ligi Narodów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rolę kryzysów gospodarczych i politycznych w rozwoju totalitaryzmów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wyjaśnia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jaki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sposób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polityka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agresji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ustępstw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D2D72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prowadziła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kolejnego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konfliktu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światowego</w:t>
      </w:r>
      <w:proofErr w:type="spellEnd"/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87F43" w:rsidRPr="00F85217" w:rsidRDefault="00963290">
      <w:pPr>
        <w:keepNext/>
        <w:spacing w:before="14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VII.</w:t>
      </w:r>
      <w:r w:rsidR="0064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4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Polska</w:t>
      </w:r>
      <w:proofErr w:type="spellEnd"/>
      <w:r w:rsidR="0064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 </w:t>
      </w:r>
      <w:proofErr w:type="spellStart"/>
      <w:r w:rsidR="0064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dwudziestoleciu</w:t>
      </w:r>
      <w:proofErr w:type="spellEnd"/>
      <w:r w:rsidR="0064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międzywojennym.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Dopuszczająca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na mapie granice II RP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najważniejsze walki o granice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podstawowe daty i pojęcia dotyczące Konstytucji marcowej i przewrotu majowego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główne mniejszości narodowe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podstawowe osiągnięcia gospodarcze, m.in. Gdynię i COP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• zna głównych sojuszników i zagrożenia dla Polski.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Dostateczna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rezultaty powstania wielkopolskiego, powstań śląskich i wojny polsko-bolszewickiej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opisuje ustrój parlamentarny i przewrót majowy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charakteryzuje zróżnicowanie społeczne II RP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zna działania Władysława Grabskiego i Eugeniusza Kwiatkowskiego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wymienia osiągnięcia kultury i nauki.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przedstawia przyczyny i skutki walk o granice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trójpodział władzy i przyczyny przewrotu majowego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stosunki narodowościowe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wskazuje działania modernizacyjne państwa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okoliczności zawierania układów międzynarodowych przez Polskę.</w:t>
      </w:r>
    </w:p>
    <w:p w:rsidR="00B87F43" w:rsidRDefault="00ED2D7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Bardzo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dobra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znaczenie Bitwy Warszawskiej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konsekwencje przewrotu majowego i rządów sanacji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wpływ wielkiego kryzysu na Polskę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wyjaśnia znaczenie Gdyni i COP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omawia polską politykę wobec Niemiec i ZSRS w kontekście międzynarodowym.</w:t>
      </w:r>
    </w:p>
    <w:p w:rsidR="00B87F43" w:rsidRDefault="004011EC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Celująca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63290"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B748E2" w:rsidRPr="00F85217" w:rsidRDefault="00B748E2">
      <w:pPr>
        <w:pStyle w:val="Ocena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Uczeń: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porównuje koncepcje granic Piłsudskiego i Dmowskiego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ocenia mocne i słabe strony ustroju II RP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analizuje znaczenie osiągnięć nauki i techniki dla państwa</w:t>
      </w:r>
    </w:p>
    <w:p w:rsidR="00B87F43" w:rsidRPr="00F85217" w:rsidRDefault="00963290">
      <w:pPr>
        <w:pStyle w:val="Wymagani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5217">
        <w:rPr>
          <w:rFonts w:ascii="Times New Roman" w:hAnsi="Times New Roman" w:cs="Times New Roman"/>
          <w:color w:val="000000" w:themeColor="text1"/>
          <w:sz w:val="24"/>
          <w:szCs w:val="24"/>
        </w:rPr>
        <w:t>• formułuje uzasadnioną ocenę polityki zagranicznej II RP, uwzględniając jej uwarunkowania i konsekwencje.</w:t>
      </w:r>
    </w:p>
    <w:sectPr w:rsidR="00B87F43" w:rsidRPr="00F85217" w:rsidSect="00034616">
      <w:footerReference w:type="default" r:id="rId8"/>
      <w:pgSz w:w="11906" w:h="16838"/>
      <w:pgMar w:top="765" w:right="822" w:bottom="709" w:left="82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69C" w:rsidRDefault="009B769C" w:rsidP="00B87F43">
      <w:pPr>
        <w:spacing w:after="0" w:line="240" w:lineRule="auto"/>
      </w:pPr>
      <w:r>
        <w:separator/>
      </w:r>
    </w:p>
  </w:endnote>
  <w:endnote w:type="continuationSeparator" w:id="0">
    <w:p w:rsidR="009B769C" w:rsidRDefault="009B769C" w:rsidP="00B8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43" w:rsidRDefault="00963290">
    <w:pPr>
      <w:pStyle w:val="Stopka"/>
      <w:jc w:val="center"/>
    </w:pPr>
    <w:r>
      <w:rPr>
        <w:color w:val="646464"/>
        <w:sz w:val="15"/>
      </w:rPr>
      <w:t>Historia – klasa VII | Wymagania edukacyjne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69C" w:rsidRDefault="009B769C" w:rsidP="00B87F43">
      <w:pPr>
        <w:spacing w:after="0" w:line="240" w:lineRule="auto"/>
      </w:pPr>
      <w:r>
        <w:separator/>
      </w:r>
    </w:p>
  </w:footnote>
  <w:footnote w:type="continuationSeparator" w:id="0">
    <w:p w:rsidR="009B769C" w:rsidRDefault="009B769C" w:rsidP="00B8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A116799"/>
    <w:multiLevelType w:val="hybridMultilevel"/>
    <w:tmpl w:val="7398FE42"/>
    <w:lvl w:ilvl="0" w:tplc="6720C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9A3448"/>
    <w:multiLevelType w:val="hybridMultilevel"/>
    <w:tmpl w:val="D4A080B4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0D18797C"/>
    <w:multiLevelType w:val="hybridMultilevel"/>
    <w:tmpl w:val="A3D83D36"/>
    <w:lvl w:ilvl="0" w:tplc="5B820576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730F69"/>
    <w:multiLevelType w:val="hybridMultilevel"/>
    <w:tmpl w:val="CD92F010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543130EE"/>
    <w:multiLevelType w:val="hybridMultilevel"/>
    <w:tmpl w:val="41A85472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7CC26D5E"/>
    <w:multiLevelType w:val="hybridMultilevel"/>
    <w:tmpl w:val="AE0EEAB2"/>
    <w:lvl w:ilvl="0" w:tplc="5B820576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4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2D2671"/>
    <w:rsid w:val="00326F90"/>
    <w:rsid w:val="00353958"/>
    <w:rsid w:val="003673A3"/>
    <w:rsid w:val="004011EC"/>
    <w:rsid w:val="004549C3"/>
    <w:rsid w:val="00502567"/>
    <w:rsid w:val="0064016E"/>
    <w:rsid w:val="006A67D6"/>
    <w:rsid w:val="006B540F"/>
    <w:rsid w:val="007D1C5E"/>
    <w:rsid w:val="008B0338"/>
    <w:rsid w:val="008E1D4D"/>
    <w:rsid w:val="00924876"/>
    <w:rsid w:val="00963290"/>
    <w:rsid w:val="009B769C"/>
    <w:rsid w:val="00AA1D8D"/>
    <w:rsid w:val="00B47730"/>
    <w:rsid w:val="00B7458F"/>
    <w:rsid w:val="00B748E2"/>
    <w:rsid w:val="00B87F43"/>
    <w:rsid w:val="00C30A25"/>
    <w:rsid w:val="00CB0664"/>
    <w:rsid w:val="00CE3432"/>
    <w:rsid w:val="00D367F7"/>
    <w:rsid w:val="00E24413"/>
    <w:rsid w:val="00E70CD4"/>
    <w:rsid w:val="00EA5CC3"/>
    <w:rsid w:val="00ED2D72"/>
    <w:rsid w:val="00F84B17"/>
    <w:rsid w:val="00F85217"/>
    <w:rsid w:val="00F956E7"/>
    <w:rsid w:val="00FA2987"/>
    <w:rsid w:val="00FC693F"/>
    <w:rsid w:val="00FE1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cena">
    <w:name w:val="Ocena"/>
    <w:rsid w:val="00B87F43"/>
    <w:pPr>
      <w:spacing w:before="60" w:after="0"/>
    </w:pPr>
    <w:rPr>
      <w:rFonts w:ascii="Aptos" w:hAnsi="Aptos"/>
      <w:b/>
      <w:color w:val="2F68AD"/>
      <w:sz w:val="18"/>
    </w:rPr>
  </w:style>
  <w:style w:type="paragraph" w:customStyle="1" w:styleId="Wymaganie">
    <w:name w:val="Wymaganie"/>
    <w:rsid w:val="00B87F43"/>
    <w:pPr>
      <w:spacing w:after="14" w:line="240" w:lineRule="auto"/>
      <w:ind w:left="238" w:hanging="125"/>
    </w:pPr>
    <w:rPr>
      <w:rFonts w:ascii="Aptos" w:hAnsi="Aptos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271544-55F9-4910-8986-4D8AD5607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1689</Words>
  <Characters>10134</Characters>
  <Application>Microsoft Office Word</Application>
  <DocSecurity>0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5</cp:revision>
  <dcterms:created xsi:type="dcterms:W3CDTF">2026-09-02T14:02:00Z</dcterms:created>
  <dcterms:modified xsi:type="dcterms:W3CDTF">2026-09-07T21:09:00Z</dcterms:modified>
</cp:coreProperties>
</file>